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C" w:rsidRPr="00662FCE" w:rsidRDefault="005D427E">
      <w:pPr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noProof/>
          <w:color w:val="0000C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-335280</wp:posOffset>
            </wp:positionV>
            <wp:extent cx="982980" cy="685800"/>
            <wp:effectExtent l="0" t="0" r="7620" b="0"/>
            <wp:wrapSquare wrapText="bothSides"/>
            <wp:docPr id="4" name="圖片 1" descr="920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6" name="Picture 5" descr="92041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4FC">
        <w:rPr>
          <w:rFonts w:hint="eastAsia"/>
          <w:b/>
          <w:color w:val="0000CC"/>
        </w:rPr>
        <w:t xml:space="preserve">       </w:t>
      </w:r>
      <w:r w:rsidR="003379F1" w:rsidRPr="00662FCE">
        <w:rPr>
          <w:rFonts w:hint="eastAsia"/>
          <w:b/>
          <w:color w:val="000000" w:themeColor="text1"/>
          <w:sz w:val="32"/>
          <w:szCs w:val="32"/>
        </w:rPr>
        <w:t>憂鬱症的全方位治療：談藥物治療與食補</w:t>
      </w:r>
    </w:p>
    <w:p w:rsidR="003379F1" w:rsidRPr="00662FCE" w:rsidRDefault="00E064FC">
      <w:pPr>
        <w:rPr>
          <w:color w:val="000000" w:themeColor="text1"/>
        </w:rPr>
      </w:pPr>
      <w:r w:rsidRPr="00662FCE">
        <w:rPr>
          <w:rFonts w:hint="eastAsia"/>
          <w:color w:val="000000" w:themeColor="text1"/>
        </w:rPr>
        <w:t xml:space="preserve">                           </w:t>
      </w:r>
      <w:r w:rsidR="003379F1" w:rsidRPr="00662FCE">
        <w:rPr>
          <w:rFonts w:hint="eastAsia"/>
          <w:color w:val="000000" w:themeColor="text1"/>
        </w:rPr>
        <w:t>中山醫學大學附設醫院身心科</w:t>
      </w:r>
      <w:r w:rsidR="003379F1" w:rsidRPr="00662FCE">
        <w:rPr>
          <w:rFonts w:hint="eastAsia"/>
          <w:color w:val="000000" w:themeColor="text1"/>
        </w:rPr>
        <w:t xml:space="preserve">  </w:t>
      </w:r>
      <w:r w:rsidR="003379F1" w:rsidRPr="00662FCE">
        <w:rPr>
          <w:rFonts w:hint="eastAsia"/>
          <w:color w:val="000000" w:themeColor="text1"/>
        </w:rPr>
        <w:t>李俊德主治醫師</w:t>
      </w:r>
    </w:p>
    <w:p w:rsidR="00624323" w:rsidRDefault="00790E11" w:rsidP="007B0EE6">
      <w:pPr>
        <w:rPr>
          <w:rFonts w:hint="eastAsia"/>
          <w:b/>
          <w:color w:val="000000" w:themeColor="text1"/>
        </w:rPr>
      </w:pPr>
      <w:r w:rsidRPr="00790E11">
        <w:rPr>
          <w:b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pt;margin-top:0;width:411pt;height:1.2pt;z-index:251658240" o:connectortype="straight"/>
        </w:pict>
      </w:r>
      <w:r w:rsidR="00E064FC" w:rsidRPr="00662FCE">
        <w:rPr>
          <w:rFonts w:hint="eastAsia"/>
          <w:b/>
          <w:color w:val="000000" w:themeColor="text1"/>
        </w:rPr>
        <w:t xml:space="preserve">    </w:t>
      </w:r>
    </w:p>
    <w:p w:rsidR="00D57E7E" w:rsidRPr="00662FCE" w:rsidRDefault="00624323" w:rsidP="007B0EE6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</w:t>
      </w:r>
      <w:proofErr w:type="gramStart"/>
      <w:r w:rsidR="00D57E7E" w:rsidRPr="00662FCE">
        <w:rPr>
          <w:rFonts w:hint="eastAsia"/>
          <w:color w:val="000000" w:themeColor="text1"/>
        </w:rPr>
        <w:t>憂鬱症很常見</w:t>
      </w:r>
      <w:proofErr w:type="gramEnd"/>
      <w:r w:rsidR="00D57E7E" w:rsidRPr="00662FCE">
        <w:rPr>
          <w:rFonts w:hint="eastAsia"/>
          <w:color w:val="000000" w:themeColor="text1"/>
        </w:rPr>
        <w:t>，憂鬱症狀對於病人的生活功能衝擊大</w:t>
      </w:r>
      <w:r w:rsidR="00662FCE">
        <w:rPr>
          <w:rFonts w:hint="eastAsia"/>
          <w:color w:val="000000" w:themeColor="text1"/>
        </w:rPr>
        <w:t>!</w:t>
      </w:r>
    </w:p>
    <w:p w:rsidR="00CF5AD4" w:rsidRPr="00662FCE" w:rsidRDefault="00D57E7E" w:rsidP="007B0EE6">
      <w:pPr>
        <w:rPr>
          <w:rFonts w:asciiTheme="majorEastAsia" w:eastAsiaTheme="majorEastAsia" w:hAnsiTheme="majorEastAsia"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3C6671" w:rsidRPr="00662FCE">
        <w:rPr>
          <w:rFonts w:asciiTheme="majorEastAsia" w:eastAsiaTheme="majorEastAsia" w:hAnsiTheme="majorEastAsia" w:hint="eastAsia"/>
          <w:color w:val="000000" w:themeColor="text1"/>
        </w:rPr>
        <w:t>憂鬱症治療的目標</w:t>
      </w:r>
      <w:r w:rsidR="009477E3" w:rsidRPr="00662FCE">
        <w:rPr>
          <w:rFonts w:asciiTheme="majorEastAsia" w:eastAsiaTheme="majorEastAsia" w:hAnsiTheme="majorEastAsia" w:hint="eastAsia"/>
          <w:color w:val="000000" w:themeColor="text1"/>
        </w:rPr>
        <w:t>為何？包含以下四項：達到</w:t>
      </w:r>
      <w:r w:rsidR="00A663FB" w:rsidRPr="00662FCE">
        <w:rPr>
          <w:rFonts w:asciiTheme="majorEastAsia" w:eastAsiaTheme="majorEastAsia" w:hAnsiTheme="majorEastAsia" w:hint="eastAsia"/>
          <w:color w:val="000000" w:themeColor="text1"/>
        </w:rPr>
        <w:t>康復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663FB" w:rsidRPr="00662FCE">
        <w:rPr>
          <w:rFonts w:asciiTheme="majorEastAsia" w:eastAsiaTheme="majorEastAsia" w:hAnsiTheme="majorEastAsia" w:hint="eastAsia"/>
          <w:color w:val="000000" w:themeColor="text1"/>
        </w:rPr>
        <w:t>(減除憂鬱症狀)、預防復發、恢復生活機能、提升生活價值。</w:t>
      </w:r>
    </w:p>
    <w:p w:rsidR="007B0EE6" w:rsidRPr="00662FCE" w:rsidRDefault="00CF5AD4" w:rsidP="007B0EE6">
      <w:pPr>
        <w:rPr>
          <w:rFonts w:asciiTheme="majorEastAsia" w:eastAsiaTheme="majorEastAsia" w:hAnsiTheme="majorEastAsia"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="0022425E" w:rsidRPr="00662FCE">
        <w:rPr>
          <w:rFonts w:asciiTheme="majorEastAsia" w:eastAsiaTheme="majorEastAsia" w:hAnsiTheme="majorEastAsia" w:hint="eastAsia"/>
          <w:color w:val="000000" w:themeColor="text1"/>
        </w:rPr>
        <w:t>為了達到治療</w:t>
      </w:r>
      <w:r w:rsidR="009477E3" w:rsidRPr="00662FCE">
        <w:rPr>
          <w:rFonts w:asciiTheme="majorEastAsia" w:eastAsiaTheme="majorEastAsia" w:hAnsiTheme="majorEastAsia" w:hint="eastAsia"/>
          <w:color w:val="000000" w:themeColor="text1"/>
        </w:rPr>
        <w:t>憂鬱症</w:t>
      </w:r>
      <w:r w:rsidR="0022425E" w:rsidRPr="00662FCE">
        <w:rPr>
          <w:rFonts w:asciiTheme="majorEastAsia" w:eastAsiaTheme="majorEastAsia" w:hAnsiTheme="majorEastAsia" w:hint="eastAsia"/>
          <w:color w:val="000000" w:themeColor="text1"/>
        </w:rPr>
        <w:t>的四項目標，</w:t>
      </w:r>
      <w:r w:rsidR="009477E3" w:rsidRPr="00662FCE">
        <w:rPr>
          <w:rFonts w:asciiTheme="majorEastAsia" w:eastAsiaTheme="majorEastAsia" w:hAnsiTheme="majorEastAsia" w:hint="eastAsia"/>
          <w:color w:val="000000" w:themeColor="text1"/>
        </w:rPr>
        <w:t>憂鬱症</w:t>
      </w:r>
      <w:r w:rsidR="0022425E" w:rsidRPr="00662FCE">
        <w:rPr>
          <w:rFonts w:asciiTheme="majorEastAsia" w:eastAsiaTheme="majorEastAsia" w:hAnsiTheme="majorEastAsia" w:hint="eastAsia"/>
          <w:color w:val="000000" w:themeColor="text1"/>
        </w:rPr>
        <w:t>的</w:t>
      </w:r>
      <w:r w:rsidR="009477E3" w:rsidRPr="00662FCE">
        <w:rPr>
          <w:rFonts w:asciiTheme="majorEastAsia" w:eastAsiaTheme="majorEastAsia" w:hAnsiTheme="majorEastAsia" w:hint="eastAsia"/>
          <w:color w:val="000000" w:themeColor="text1"/>
        </w:rPr>
        <w:t>全方位治療</w:t>
      </w:r>
      <w:r w:rsidR="0022425E" w:rsidRPr="00662FCE">
        <w:rPr>
          <w:rFonts w:asciiTheme="majorEastAsia" w:eastAsiaTheme="majorEastAsia" w:hAnsiTheme="majorEastAsia" w:hint="eastAsia"/>
          <w:color w:val="000000" w:themeColor="text1"/>
        </w:rPr>
        <w:t>包括</w:t>
      </w:r>
      <w:r w:rsidR="009477E3" w:rsidRPr="00662FCE">
        <w:rPr>
          <w:rFonts w:asciiTheme="majorEastAsia" w:eastAsiaTheme="majorEastAsia" w:hAnsiTheme="majorEastAsia" w:hint="eastAsia"/>
          <w:color w:val="000000" w:themeColor="text1"/>
        </w:rPr>
        <w:t>三大要素：藥物治療與食補、生活調適、心理治療。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以下這篇文章，就先針對藥物治療與</w:t>
      </w:r>
      <w:proofErr w:type="gramStart"/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食療做介紹</w:t>
      </w:r>
      <w:proofErr w:type="gramEnd"/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7B0EE6" w:rsidRPr="00662FCE" w:rsidRDefault="00E064FC" w:rsidP="007B0EE6">
      <w:pPr>
        <w:rPr>
          <w:rFonts w:asciiTheme="majorEastAsia" w:eastAsiaTheme="majorEastAsia" w:hAnsiTheme="majorEastAsia"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憂鬱症一定要吃藥嗎？假如是輕度憂鬱症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(指憂鬱</w:t>
      </w:r>
      <w:proofErr w:type="gramStart"/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症狀少且輕微</w:t>
      </w:r>
      <w:proofErr w:type="gramEnd"/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，對於生活功能影響小，沒有出現自殺的想法)，不希望先接受藥物治療，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那麼就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需要努力於心理治療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(心理改變)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與生活調適為主</w:t>
      </w:r>
      <w:r w:rsidR="00B00416">
        <w:rPr>
          <w:rFonts w:asciiTheme="majorEastAsia" w:eastAsiaTheme="majorEastAsia" w:hAnsiTheme="majorEastAsia" w:hint="eastAsia"/>
          <w:color w:val="000000" w:themeColor="text1"/>
        </w:rPr>
        <w:t>；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假如經過3個月的努力，仍然無法有效減除憂鬱症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的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困擾，則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那麼就需要</w:t>
      </w:r>
      <w:r w:rsidR="00B00416">
        <w:rPr>
          <w:rFonts w:asciiTheme="majorEastAsia" w:eastAsiaTheme="majorEastAsia" w:hAnsiTheme="majorEastAsia" w:hint="eastAsia"/>
          <w:color w:val="000000" w:themeColor="text1"/>
        </w:rPr>
        <w:t>加上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抗憂鬱藥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治療為主了，也許治療效果會較佳</w:t>
      </w:r>
      <w:r w:rsidR="00B00416">
        <w:rPr>
          <w:rFonts w:asciiTheme="majorEastAsia" w:eastAsiaTheme="majorEastAsia" w:hAnsiTheme="majorEastAsia" w:hint="eastAsia"/>
          <w:color w:val="000000" w:themeColor="text1"/>
        </w:rPr>
        <w:t>；</w:t>
      </w:r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假如已經是中重度的</w:t>
      </w:r>
      <w:proofErr w:type="gramStart"/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憂鬱症了</w:t>
      </w:r>
      <w:proofErr w:type="gramEnd"/>
      <w:r w:rsidR="007B0EE6" w:rsidRPr="00662FCE">
        <w:rPr>
          <w:rFonts w:asciiTheme="majorEastAsia" w:eastAsiaTheme="majorEastAsia" w:hAnsiTheme="majorEastAsia" w:hint="eastAsia"/>
          <w:color w:val="000000" w:themeColor="text1"/>
        </w:rPr>
        <w:t>，這時候憂鬱症病人的大腦已經明顯生病了，大腦調節情緒的功能失調了，那麼藥物治療為優先，同時配合心理治療與生活調適就更好了。</w:t>
      </w:r>
    </w:p>
    <w:p w:rsidR="00C74D8F" w:rsidRPr="00662FCE" w:rsidRDefault="00E064FC" w:rsidP="00C74D8F">
      <w:pPr>
        <w:rPr>
          <w:rFonts w:asciiTheme="majorEastAsia" w:eastAsiaTheme="majorEastAsia" w:hAnsiTheme="majorEastAsia"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憂鬱症主要與</w:t>
      </w:r>
      <w:r w:rsidR="002D58E6" w:rsidRPr="00662FCE">
        <w:rPr>
          <w:rFonts w:asciiTheme="majorEastAsia" w:eastAsiaTheme="majorEastAsia" w:hAnsiTheme="majorEastAsia" w:hint="eastAsia"/>
          <w:bCs/>
          <w:color w:val="000000" w:themeColor="text1"/>
        </w:rPr>
        <w:t>大腦的單胺類神經傳導物質</w:t>
      </w:r>
      <w:r w:rsidR="002D58E6" w:rsidRPr="00662FCE">
        <w:rPr>
          <w:rFonts w:asciiTheme="majorEastAsia" w:eastAsiaTheme="majorEastAsia" w:hAnsiTheme="majorEastAsia"/>
          <w:color w:val="000000" w:themeColor="text1"/>
        </w:rPr>
        <w:t>(血清素、正腎上腺素、多巴胺)</w:t>
      </w:r>
      <w:r w:rsidR="002D58E6" w:rsidRPr="00662FCE">
        <w:rPr>
          <w:rFonts w:asciiTheme="majorEastAsia" w:eastAsiaTheme="majorEastAsia" w:hAnsiTheme="majorEastAsia" w:hint="eastAsia"/>
          <w:bCs/>
          <w:color w:val="000000" w:themeColor="text1"/>
        </w:rPr>
        <w:t>活性不足有關</w:t>
      </w:r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。抗憂鬱藥的主要藥理作用，主要是</w:t>
      </w:r>
      <w:r w:rsidR="002D58E6" w:rsidRP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提升大腦的單胺類神經傳導物質的活性以減除憂鬱的症狀。 </w:t>
      </w:r>
      <w:r w:rsidR="00520560" w:rsidRPr="00662FCE">
        <w:rPr>
          <w:rFonts w:asciiTheme="majorEastAsia" w:eastAsiaTheme="majorEastAsia" w:hAnsiTheme="majorEastAsia" w:hint="eastAsia"/>
          <w:color w:val="000000" w:themeColor="text1"/>
        </w:rPr>
        <w:t>目前有哪</w:t>
      </w:r>
      <w:proofErr w:type="gramStart"/>
      <w:r w:rsidR="00520560" w:rsidRPr="00662FCE">
        <w:rPr>
          <w:rFonts w:asciiTheme="majorEastAsia" w:eastAsiaTheme="majorEastAsia" w:hAnsiTheme="majorEastAsia" w:hint="eastAsia"/>
          <w:color w:val="000000" w:themeColor="text1"/>
        </w:rPr>
        <w:t>些抗憂鬱藥呢</w:t>
      </w:r>
      <w:proofErr w:type="gramEnd"/>
      <w:r w:rsidR="00520560" w:rsidRPr="00662FCE">
        <w:rPr>
          <w:rFonts w:asciiTheme="majorEastAsia" w:eastAsiaTheme="majorEastAsia" w:hAnsiTheme="majorEastAsia" w:hint="eastAsia"/>
          <w:color w:val="000000" w:themeColor="text1"/>
        </w:rPr>
        <w:t>？</w:t>
      </w:r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包括傳統抗憂鬱藥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(三環</w:t>
      </w:r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抗憂鬱藥</w:t>
      </w:r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與非傳統抗憂鬱藥(選擇性血清回收抑制劑三</w:t>
      </w:r>
      <w:proofErr w:type="gramStart"/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環類</w:t>
      </w:r>
      <w:proofErr w:type="gramEnd"/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E5544" w:rsidRPr="00662FCE">
        <w:rPr>
          <w:rFonts w:asciiTheme="majorEastAsia" w:eastAsiaTheme="majorEastAsia" w:hAnsiTheme="majorEastAsia" w:hint="eastAsia"/>
          <w:bCs/>
          <w:color w:val="000000" w:themeColor="text1"/>
        </w:rPr>
        <w:t>血清素及正腎上腺素回收抑制劑、正腎上腺素及多巴胺回收抑制劑、單胺氧化酶抑制劑、以褪黑激素為基礎的抗憂鬱藥、非典型抗憂鬱藥</w:t>
      </w:r>
      <w:r w:rsidR="00CE5544" w:rsidRPr="00662FCE">
        <w:rPr>
          <w:rFonts w:asciiTheme="majorEastAsia" w:eastAsiaTheme="majorEastAsia" w:hAnsiTheme="majorEastAsia"/>
          <w:bCs/>
          <w:color w:val="000000" w:themeColor="text1"/>
        </w:rPr>
        <w:t>…</w:t>
      </w:r>
      <w:r w:rsidR="00CE5544" w:rsidRPr="00662FCE">
        <w:rPr>
          <w:rFonts w:asciiTheme="majorEastAsia" w:eastAsiaTheme="majorEastAsia" w:hAnsiTheme="majorEastAsia" w:hint="eastAsia"/>
          <w:bCs/>
          <w:color w:val="000000" w:themeColor="text1"/>
        </w:rPr>
        <w:t>等等</w:t>
      </w:r>
      <w:r w:rsidR="00CE5544" w:rsidRPr="00662FCE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。三環抗憂鬱藥的臨床應用廣泛，</w:t>
      </w:r>
      <w:proofErr w:type="gramStart"/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除了憂鬱鬱症外</w:t>
      </w:r>
      <w:proofErr w:type="gramEnd"/>
      <w:r w:rsidR="002D58E6" w:rsidRPr="00662FCE">
        <w:rPr>
          <w:rFonts w:asciiTheme="majorEastAsia" w:eastAsiaTheme="majorEastAsia" w:hAnsiTheme="majorEastAsia" w:hint="eastAsia"/>
          <w:color w:val="000000" w:themeColor="text1"/>
        </w:rPr>
        <w:t>，對於</w:t>
      </w:r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恐慌症及</w:t>
      </w:r>
      <w:proofErr w:type="gramStart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夜尿也有</w:t>
      </w:r>
      <w:proofErr w:type="gramEnd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療效，但是抗膽鹼的副作用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(</w:t>
      </w:r>
      <w:proofErr w:type="gramStart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如口乾</w:t>
      </w:r>
      <w:proofErr w:type="gramEnd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、便秘、小便困難、頭暈、</w:t>
      </w:r>
      <w:proofErr w:type="gramStart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思睡</w:t>
      </w:r>
      <w:proofErr w:type="gramEnd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)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的副作用較明顯，目前在臨床上已逐漸減少使用。</w:t>
      </w:r>
      <w:proofErr w:type="gramStart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近幾年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來</w:t>
      </w:r>
      <w:proofErr w:type="gramEnd"/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，使用抗憂鬱藥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大多屬於</w:t>
      </w:r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非傳統抗憂鬱藥，</w:t>
      </w:r>
      <w:r w:rsidR="00D908FF" w:rsidRPr="00662FCE">
        <w:rPr>
          <w:rFonts w:asciiTheme="majorEastAsia" w:eastAsiaTheme="majorEastAsia" w:hAnsiTheme="majorEastAsia" w:hint="eastAsia"/>
          <w:color w:val="000000" w:themeColor="text1"/>
        </w:rPr>
        <w:t>其常</w:t>
      </w:r>
      <w:r w:rsidR="00AD791D" w:rsidRPr="00662FCE">
        <w:rPr>
          <w:rFonts w:asciiTheme="majorEastAsia" w:eastAsiaTheme="majorEastAsia" w:hAnsiTheme="majorEastAsia" w:hint="eastAsia"/>
          <w:color w:val="000000" w:themeColor="text1"/>
        </w:rPr>
        <w:t>見的副作用包括腸胃道不適、頭暈、失眠等，一般可藉由飯後服用或調整服藥劑量來改善。</w:t>
      </w:r>
    </w:p>
    <w:p w:rsidR="00532394" w:rsidRPr="00662FCE" w:rsidRDefault="00D908FF" w:rsidP="00532394">
      <w:pPr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目前每種藥物的一般療效平均達七成</w:t>
      </w:r>
      <w:r w:rsidR="00C74D8F"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於使用抗憂鬱藥滿3-4</w:t>
      </w:r>
      <w:proofErr w:type="gramStart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週</w:t>
      </w:r>
      <w:proofErr w:type="gramEnd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的藥效最明顯</w:t>
      </w:r>
      <w:r w:rsidR="00C74D8F" w:rsidRPr="00662FCE">
        <w:rPr>
          <w:rFonts w:asciiTheme="majorEastAsia" w:eastAsiaTheme="majorEastAsia" w:hAnsiTheme="majorEastAsia" w:hint="eastAsia"/>
          <w:bCs/>
          <w:color w:val="000000" w:themeColor="text1"/>
        </w:rPr>
        <w:t>，然而抗憂鬱藥物的副作用卻通常在服藥初期最明顯，所以病人服藥治療需要有耐心，當有用藥疑惑時，務必與您的醫師討論清楚。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選擇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某種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抗</w:t>
      </w:r>
      <w:proofErr w:type="gramStart"/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憂鬱藥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當第一線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藥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的原則，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考慮項目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包括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：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臨床症狀、藥物的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特殊作用、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藥物的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副作用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、病人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的身體疾病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、病人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合併</w:t>
      </w:r>
      <w:proofErr w:type="gramStart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罹</w:t>
      </w:r>
      <w:proofErr w:type="gramEnd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患其它的精神疾病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、病人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的喜好</w:t>
      </w:r>
      <w:r w:rsidR="00702EDC" w:rsidRPr="00662FCE">
        <w:rPr>
          <w:rFonts w:asciiTheme="majorEastAsia" w:eastAsiaTheme="majorEastAsia" w:hAnsiTheme="majorEastAsia" w:hint="eastAsia"/>
          <w:bCs/>
          <w:color w:val="000000" w:themeColor="text1"/>
        </w:rPr>
        <w:t>與過去的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服藥習慣</w:t>
      </w:r>
      <w:r w:rsidR="00532394"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D36385" w:rsidRPr="00662FCE" w:rsidRDefault="00532394" w:rsidP="00D36385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突然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停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服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抗憂鬱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藥會有哪些不舒服呢？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抗</w:t>
      </w:r>
      <w:proofErr w:type="gramStart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憂鬱藥停藥</w:t>
      </w:r>
      <w:proofErr w:type="gramEnd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症候群常見的症狀包括：焦躁不安、易怒、頭暈、顫抖、感覺異常、疲倦、腸胃不適(噁心、食慾低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)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，處理停藥症候群的方法是：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重新給藥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而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且以較長的期間逐漸減藥、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暫時</w:t>
      </w:r>
      <w:proofErr w:type="gramStart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併</w:t>
      </w:r>
      <w:proofErr w:type="gramEnd"/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用低劑量抗焦慮藥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來緩接焦慮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的症狀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D36385" w:rsidRPr="00662FCE" w:rsidRDefault="00532394" w:rsidP="00D36385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抗憂鬱藥需要服用多久？憂鬱症不同治療期的治療時間與目標</w:t>
      </w:r>
      <w:r w:rsidR="00D36385" w:rsidRPr="00662FCE">
        <w:rPr>
          <w:rFonts w:asciiTheme="majorEastAsia" w:eastAsiaTheme="majorEastAsia" w:hAnsiTheme="majorEastAsia" w:hint="eastAsia"/>
          <w:bCs/>
          <w:color w:val="000000" w:themeColor="text1"/>
        </w:rPr>
        <w:t>為何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？</w:t>
      </w:r>
    </w:p>
    <w:p w:rsidR="00D908FF" w:rsidRPr="00662FCE" w:rsidRDefault="00D36385" w:rsidP="00D36385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「憂鬱症急性期」為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治療第一階段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治療目標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為改善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憂鬱症狀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治療時間通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lastRenderedPageBreak/>
        <w:t>常為6</w:t>
      </w:r>
      <w:proofErr w:type="gramStart"/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週</w:t>
      </w:r>
      <w:proofErr w:type="gramEnd"/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到3個月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D36385" w:rsidRPr="00662FCE" w:rsidRDefault="00D36385" w:rsidP="00D36385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「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憂鬱症繼續治療期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」</w:t>
      </w:r>
      <w:r w:rsidR="0012619B" w:rsidRP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(症狀有所緩解，還沒有完全康復。)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為治療第二階段，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治療目標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為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讓症狀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達到完全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緩解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預防復發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治療時間通常為6個月到12個月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>。對於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第一次憂鬱症發作的病人，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在這一期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需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>要</w:t>
      </w:r>
      <w:r w:rsidR="0012619B" w:rsidRPr="00662FCE">
        <w:rPr>
          <w:rFonts w:asciiTheme="majorEastAsia" w:eastAsiaTheme="majorEastAsia" w:hAnsiTheme="majorEastAsia"/>
          <w:bCs/>
          <w:color w:val="000000" w:themeColor="text1"/>
        </w:rPr>
        <w:t>至少治療6個月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2B6F2C" w:rsidRPr="00662FCE" w:rsidRDefault="00D36385" w:rsidP="002B6F2C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「</w:t>
      </w:r>
      <w:r w:rsidR="00532394"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憂鬱症維持治療期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」為治療第三階段，需要進到此治療階段的憂鬱症病人</w:t>
      </w:r>
      <w:r w:rsidR="00CB4DED"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指</w:t>
      </w:r>
      <w:r w:rsidR="00CB4DED"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憂鬱症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多次</w:t>
      </w:r>
      <w:r w:rsidR="00CB4DED" w:rsidRPr="00662FCE">
        <w:rPr>
          <w:rFonts w:asciiTheme="majorEastAsia" w:eastAsiaTheme="majorEastAsia" w:hAnsiTheme="majorEastAsia" w:hint="eastAsia"/>
          <w:bCs/>
          <w:color w:val="000000" w:themeColor="text1"/>
        </w:rPr>
        <w:t>復發過的病人或是具有高度復發風險的病人，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包括：(1).</w:t>
      </w:r>
      <w:r w:rsidRPr="00662FCE">
        <w:rPr>
          <w:rFonts w:asciiTheme="majorEastAsia" w:eastAsiaTheme="majorEastAsia" w:hAnsiTheme="majorEastAsia"/>
          <w:bCs/>
          <w:color w:val="000000" w:themeColor="text1"/>
        </w:rPr>
        <w:t>對於此次為第二次復發的憂鬱症病人，於症狀消失後，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建議至少再治療二年或以上；(2).對於已是第三次 (或三次以上) 發作的憂鬱症病人、有憂鬱症或躁鬱症的家族史、曾出現過非常嚴重或合併精神病性症狀(妄想或幻覺)的發作、兩次發作間並未達完全復原、五年內至少發作兩次，依照臨床追蹤研究的結果，停藥後復發率達90%，所以建議在症狀減輕後，建議需要接受長期的藥物治療，才能有效的預防復發。「憂鬱症維持治療期」的</w:t>
      </w:r>
      <w:r w:rsidR="00532394" w:rsidRPr="00662FCE">
        <w:rPr>
          <w:rFonts w:asciiTheme="majorEastAsia" w:eastAsiaTheme="majorEastAsia" w:hAnsiTheme="majorEastAsia"/>
          <w:bCs/>
          <w:color w:val="000000" w:themeColor="text1"/>
        </w:rPr>
        <w:t>治療目標</w:t>
      </w:r>
      <w:r w:rsidR="00CB4DED"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其實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對於具有</w:t>
      </w:r>
      <w:r w:rsidR="00532394" w:rsidRPr="00662FCE">
        <w:rPr>
          <w:rFonts w:asciiTheme="majorEastAsia" w:eastAsiaTheme="majorEastAsia" w:hAnsiTheme="majorEastAsia"/>
          <w:bCs/>
          <w:color w:val="000000" w:themeColor="text1"/>
        </w:rPr>
        <w:t>高度復發風險的病人，加上此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長</w:t>
      </w:r>
      <w:r w:rsidR="00D908FF" w:rsidRPr="00662FCE">
        <w:rPr>
          <w:rFonts w:asciiTheme="majorEastAsia" w:eastAsiaTheme="majorEastAsia" w:hAnsiTheme="majorEastAsia" w:hint="eastAsia"/>
          <w:bCs/>
          <w:color w:val="000000" w:themeColor="text1"/>
        </w:rPr>
        <w:t>期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的</w:t>
      </w:r>
      <w:r w:rsidR="00532394" w:rsidRPr="00662FCE">
        <w:rPr>
          <w:rFonts w:asciiTheme="majorEastAsia" w:eastAsiaTheme="majorEastAsia" w:hAnsiTheme="majorEastAsia"/>
          <w:bCs/>
          <w:color w:val="000000" w:themeColor="text1"/>
        </w:rPr>
        <w:t>治療期以預防復發。</w:t>
      </w:r>
    </w:p>
    <w:p w:rsidR="00B90E06" w:rsidRPr="00662FCE" w:rsidRDefault="00DF06B6" w:rsidP="00B90E06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鎮靜劑</w:t>
      </w:r>
      <w:r w:rsidR="002B6F2C" w:rsidRPr="00662FCE">
        <w:rPr>
          <w:rFonts w:asciiTheme="majorEastAsia" w:eastAsiaTheme="majorEastAsia" w:hAnsiTheme="majorEastAsia" w:hint="eastAsia"/>
          <w:bCs/>
          <w:color w:val="000000" w:themeColor="text1"/>
        </w:rPr>
        <w:t>能夠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治療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憂鬱症</w:t>
      </w:r>
      <w:r w:rsidR="002B6F2C" w:rsidRPr="00662FCE">
        <w:rPr>
          <w:rFonts w:asciiTheme="majorEastAsia" w:eastAsiaTheme="majorEastAsia" w:hAnsiTheme="majorEastAsia" w:hint="eastAsia"/>
          <w:bCs/>
          <w:color w:val="000000" w:themeColor="text1"/>
        </w:rPr>
        <w:t>嗎</w:t>
      </w:r>
      <w:proofErr w:type="gramEnd"/>
      <w:r w:rsidR="002B6F2C" w:rsidRPr="00662FCE">
        <w:rPr>
          <w:rFonts w:asciiTheme="majorEastAsia" w:eastAsiaTheme="majorEastAsia" w:hAnsiTheme="majorEastAsia" w:hint="eastAsia"/>
          <w:bCs/>
          <w:color w:val="000000" w:themeColor="text1"/>
        </w:rPr>
        <w:t>？鎮靜劑不能治療憂鬱症。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鎮靜劑包括抗焦慮藥及安眠藥，絕大部分屬於「苯二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氮平類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(benzodiazepines, 簡稱BZD)」藥物</w:t>
      </w:r>
      <w:r w:rsidR="002B6F2C" w:rsidRPr="00662FCE">
        <w:rPr>
          <w:rFonts w:asciiTheme="majorEastAsia" w:eastAsiaTheme="majorEastAsia" w:hAnsiTheme="majorEastAsia" w:hint="eastAsia"/>
          <w:bCs/>
          <w:color w:val="000000" w:themeColor="text1"/>
        </w:rPr>
        <w:t>，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主要用於抗焦慮、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導眠、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肌肉放鬆及抗癲癇</w:t>
      </w:r>
      <w:r w:rsidR="002B6F2C"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8B5E51" w:rsidRPr="00662FCE" w:rsidRDefault="00B90E06" w:rsidP="008B5E51">
      <w:pPr>
        <w:ind w:firstLineChars="200" w:firstLine="480"/>
        <w:rPr>
          <w:rFonts w:asciiTheme="majorEastAsia" w:eastAsiaTheme="majorEastAsia" w:hAnsiTheme="majorEastAsia"/>
          <w:bCs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那些食補</w:t>
      </w:r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(營養、草藥)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對於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憂鬱症憂療效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呢？依據醫學研究的結論，對於憂鬱症有輔助治療的營養療法及草藥，包括：(1).富含Omega-3脂肪酸的食物：Omega-3脂肪酸如EPA和DHA，是深海魚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(如：鮭魚、鱈魚、</w:t>
      </w:r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鮪魚、秋刀魚、</w:t>
      </w:r>
      <w:proofErr w:type="gramStart"/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鯖</w:t>
      </w:r>
      <w:proofErr w:type="gramEnd"/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魚</w:t>
      </w:r>
      <w:r w:rsidR="002E64F7" w:rsidRPr="00662FCE">
        <w:rPr>
          <w:rFonts w:asciiTheme="majorEastAsia" w:eastAsiaTheme="majorEastAsia" w:hAnsiTheme="majorEastAsia"/>
          <w:bCs/>
          <w:color w:val="000000" w:themeColor="text1"/>
        </w:rPr>
        <w:t>…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等等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)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的主要成分，有助於改善憂鬱症狀。</w:t>
      </w:r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或是補充深海魚提煉的深海魚油。(2).</w:t>
      </w:r>
      <w:proofErr w:type="gramStart"/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高抗氧化</w:t>
      </w:r>
      <w:proofErr w:type="gramEnd"/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食物：抗氧化食物可保護大腦對抗自由基的傷害，其主要的食物來源為天然新鮮的蔬果、綠茶、紅茶</w:t>
      </w:r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…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等</w:t>
      </w:r>
      <w:r w:rsidR="002E64F7" w:rsidRPr="00662FCE">
        <w:rPr>
          <w:rFonts w:asciiTheme="majorEastAsia" w:eastAsiaTheme="majorEastAsia" w:hAnsiTheme="majorEastAsia" w:hint="eastAsia"/>
          <w:bCs/>
          <w:color w:val="000000" w:themeColor="text1"/>
        </w:rPr>
        <w:t>等，或是補充維他命C。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例如國際最出名的自然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(Nature)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期刊在2000年6月刊登了一篇論文，證實新鮮蘋果具有優異的抗氧化能力，</w:t>
      </w:r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證實常言的「一天</w:t>
      </w:r>
      <w:proofErr w:type="gramStart"/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一</w:t>
      </w:r>
      <w:proofErr w:type="gramEnd"/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蘋果，醫生遠離我」。</w:t>
      </w:r>
      <w:r w:rsidR="002E64F7" w:rsidRPr="00662FCE">
        <w:rPr>
          <w:rFonts w:asciiTheme="majorEastAsia" w:eastAsiaTheme="majorEastAsia" w:hAnsiTheme="majorEastAsia" w:hint="eastAsia"/>
          <w:color w:val="000000" w:themeColor="text1"/>
        </w:rPr>
        <w:t>(3).葉酸</w:t>
      </w:r>
      <w:r w:rsidR="00662FC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E64F7" w:rsidRPr="00662FCE">
        <w:rPr>
          <w:rFonts w:asciiTheme="majorEastAsia" w:eastAsiaTheme="majorEastAsia" w:hAnsiTheme="majorEastAsia" w:hint="eastAsia"/>
          <w:color w:val="000000" w:themeColor="text1"/>
        </w:rPr>
        <w:t>(維生素B群之</w:t>
      </w:r>
      <w:proofErr w:type="gramStart"/>
      <w:r w:rsidR="002E64F7" w:rsidRPr="00662FCE"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 w:rsidR="002E64F7" w:rsidRPr="00662FCE">
        <w:rPr>
          <w:rFonts w:asciiTheme="majorEastAsia" w:eastAsiaTheme="majorEastAsia" w:hAnsiTheme="majorEastAsia" w:hint="eastAsia"/>
          <w:color w:val="000000" w:themeColor="text1"/>
        </w:rPr>
        <w:t>)：存在於深綠色葉菜類中、小麥胚芽、堅果、波菜、蘆筍、甘藍、南瓜、馬鈴薯、豆類、糙米、乳酪、魚油、牛奶...</w:t>
      </w:r>
      <w:r w:rsidR="005076C4" w:rsidRPr="00662FCE">
        <w:rPr>
          <w:rFonts w:asciiTheme="majorEastAsia" w:eastAsiaTheme="majorEastAsia" w:hAnsiTheme="majorEastAsia" w:hint="eastAsia"/>
          <w:color w:val="000000" w:themeColor="text1"/>
        </w:rPr>
        <w:t>等等。(4).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色胺酸 (L-tryptophan)</w:t>
      </w:r>
      <w:r w:rsidR="00662FC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營養素：色胺酸進入體內轉化為血清素，色胺酸存在於香蕉、鳳梨、牛奶、乳酪、優格、豆類、腰果、火雞肉</w:t>
      </w:r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…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等等。(5).</w:t>
      </w:r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S-</w:t>
      </w:r>
      <w:proofErr w:type="gramStart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線甘甲</w:t>
      </w:r>
      <w:proofErr w:type="gramEnd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硫胺酸 (S-</w:t>
      </w:r>
      <w:proofErr w:type="spellStart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adenosyl</w:t>
      </w:r>
      <w:proofErr w:type="spellEnd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-</w:t>
      </w:r>
      <w:proofErr w:type="spellStart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methionine</w:t>
      </w:r>
      <w:proofErr w:type="spellEnd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)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：</w:t>
      </w:r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存在於富含蛋白質的食物 (例如：魚類、肉類或乳製品)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。(6).草藥：包括</w:t>
      </w:r>
      <w:proofErr w:type="gramStart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甘麥大棗湯</w:t>
      </w:r>
      <w:proofErr w:type="gramEnd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、</w:t>
      </w:r>
      <w:proofErr w:type="gramStart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酸棗仁湯</w:t>
      </w:r>
      <w:proofErr w:type="gramEnd"/>
      <w:r w:rsidR="005076C4" w:rsidRPr="00662FCE">
        <w:rPr>
          <w:rFonts w:asciiTheme="majorEastAsia" w:eastAsiaTheme="majorEastAsia" w:hAnsiTheme="majorEastAsia"/>
          <w:bCs/>
          <w:color w:val="000000" w:themeColor="text1"/>
        </w:rPr>
        <w:t>、加味逍遙散</w:t>
      </w:r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。(7).金</w:t>
      </w:r>
      <w:proofErr w:type="gramStart"/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絲桃草</w:t>
      </w:r>
      <w:proofErr w:type="gramEnd"/>
      <w:r w:rsidR="005076C4" w:rsidRPr="00662FCE">
        <w:rPr>
          <w:rFonts w:asciiTheme="majorEastAsia" w:eastAsiaTheme="majorEastAsia" w:hAnsiTheme="majorEastAsia" w:hint="eastAsia"/>
          <w:bCs/>
          <w:color w:val="000000" w:themeColor="text1"/>
        </w:rPr>
        <w:t>：為歐洲古老的一種草藥。(8).</w:t>
      </w:r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均衡足夠的營養，多元化食物來源，多一些不同顏色的新鮮蔬果，以提供身體足夠的養分和材料，</w:t>
      </w:r>
      <w:r w:rsidR="00662FCE" w:rsidRPr="00662FCE">
        <w:rPr>
          <w:rFonts w:asciiTheme="majorEastAsia" w:eastAsiaTheme="majorEastAsia" w:hAnsiTheme="majorEastAsia" w:hint="eastAsia"/>
          <w:bCs/>
          <w:color w:val="000000" w:themeColor="text1"/>
        </w:rPr>
        <w:t>最能</w:t>
      </w:r>
      <w:r w:rsidR="008B5E51" w:rsidRPr="00662FCE">
        <w:rPr>
          <w:rFonts w:asciiTheme="majorEastAsia" w:eastAsiaTheme="majorEastAsia" w:hAnsiTheme="majorEastAsia" w:hint="eastAsia"/>
          <w:bCs/>
          <w:color w:val="000000" w:themeColor="text1"/>
        </w:rPr>
        <w:t>讓身體自己發揮治療的能力。</w:t>
      </w:r>
    </w:p>
    <w:p w:rsidR="00161DED" w:rsidRPr="00662FCE" w:rsidRDefault="008B5E51" w:rsidP="00354891">
      <w:pPr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color w:val="000000" w:themeColor="text1"/>
        </w:rPr>
        <w:t>根據證據醫學的建議，食補</w:t>
      </w:r>
      <w:r w:rsidR="005F5B38" w:rsidRPr="00662FCE">
        <w:rPr>
          <w:rFonts w:asciiTheme="majorEastAsia" w:eastAsiaTheme="majorEastAsia" w:hAnsiTheme="majorEastAsia" w:hint="eastAsia"/>
          <w:bCs/>
          <w:color w:val="000000" w:themeColor="text1"/>
        </w:rPr>
        <w:t>對於輕度的憂鬱幫忙較大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  <w:r w:rsidRPr="00662FCE">
        <w:rPr>
          <w:rFonts w:asciiTheme="majorEastAsia" w:eastAsiaTheme="majorEastAsia" w:hAnsiTheme="majorEastAsia" w:hint="eastAsia"/>
          <w:color w:val="000000" w:themeColor="text1"/>
        </w:rPr>
        <w:t>然而，</w:t>
      </w:r>
      <w:r w:rsidR="005F5B38" w:rsidRPr="00662FCE">
        <w:rPr>
          <w:rFonts w:asciiTheme="majorEastAsia" w:eastAsiaTheme="majorEastAsia" w:hAnsiTheme="majorEastAsia" w:hint="eastAsia"/>
          <w:color w:val="000000" w:themeColor="text1"/>
        </w:rPr>
        <w:t>食補不宜當作中重度憂鬱症的單一療法</w:t>
      </w:r>
      <w:r w:rsidR="00354891" w:rsidRPr="00662FCE">
        <w:rPr>
          <w:rFonts w:asciiTheme="majorEastAsia" w:eastAsiaTheme="majorEastAsia" w:hAnsiTheme="majorEastAsia" w:hint="eastAsia"/>
          <w:color w:val="000000" w:themeColor="text1"/>
        </w:rPr>
        <w:t>，</w:t>
      </w:r>
      <w:proofErr w:type="gramStart"/>
      <w:r w:rsidR="005F5B38" w:rsidRPr="00662FCE">
        <w:rPr>
          <w:rFonts w:asciiTheme="majorEastAsia" w:eastAsiaTheme="majorEastAsia" w:hAnsiTheme="majorEastAsia" w:hint="eastAsia"/>
          <w:bCs/>
          <w:color w:val="000000" w:themeColor="text1"/>
        </w:rPr>
        <w:t>食補僅能</w:t>
      </w:r>
      <w:proofErr w:type="gramEnd"/>
      <w:r w:rsidR="005F5B38" w:rsidRPr="00662FCE">
        <w:rPr>
          <w:rFonts w:asciiTheme="majorEastAsia" w:eastAsiaTheme="majorEastAsia" w:hAnsiTheme="majorEastAsia" w:hint="eastAsia"/>
          <w:bCs/>
          <w:color w:val="000000" w:themeColor="text1"/>
        </w:rPr>
        <w:t>當作中重度憂鬱症的輔助治療</w:t>
      </w:r>
      <w:r w:rsidR="005F5B38" w:rsidRPr="00662FCE">
        <w:rPr>
          <w:rFonts w:asciiTheme="majorEastAsia" w:eastAsiaTheme="majorEastAsia" w:hAnsiTheme="majorEastAsia" w:hint="eastAsia"/>
          <w:color w:val="000000" w:themeColor="text1"/>
        </w:rPr>
        <w:t>，無法完全取代抗憂鬱藥的正統療法。</w:t>
      </w:r>
    </w:p>
    <w:p w:rsidR="008B5E51" w:rsidRPr="00662FCE" w:rsidRDefault="0045154F" w:rsidP="005076C4">
      <w:pPr>
        <w:ind w:firstLineChars="200" w:firstLine="480"/>
        <w:rPr>
          <w:color w:val="000000" w:themeColor="text1"/>
        </w:rPr>
      </w:pP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就憂鬱症的藥物治療與食補而言，</w:t>
      </w:r>
      <w:r w:rsidRPr="00662FCE">
        <w:rPr>
          <w:rFonts w:asciiTheme="majorEastAsia" w:eastAsiaTheme="majorEastAsia" w:hAnsiTheme="majorEastAsia" w:hint="eastAsia"/>
          <w:color w:val="000000" w:themeColor="text1"/>
        </w:rPr>
        <w:t>食補</w:t>
      </w:r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對於輕度的憂鬱幫忙較大，而中度及重度的憂鬱症以抗憂鬱藥為主要治療、以</w:t>
      </w:r>
      <w:proofErr w:type="gramStart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食補為輔</w:t>
      </w:r>
      <w:proofErr w:type="gramEnd"/>
      <w:r w:rsidRPr="00662FCE">
        <w:rPr>
          <w:rFonts w:asciiTheme="majorEastAsia" w:eastAsiaTheme="majorEastAsia" w:hAnsiTheme="majorEastAsia" w:hint="eastAsia"/>
          <w:bCs/>
          <w:color w:val="000000" w:themeColor="text1"/>
        </w:rPr>
        <w:t>。抗憂鬱藥需要服用足夠劑量與時間，加上生活調適及心理治療則療效更佳!</w:t>
      </w:r>
      <w:r w:rsidR="003F7375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0A52DA">
        <w:rPr>
          <w:rFonts w:asciiTheme="majorEastAsia" w:eastAsiaTheme="majorEastAsia" w:hAnsiTheme="majorEastAsia" w:hint="eastAsia"/>
          <w:bCs/>
          <w:color w:val="000000" w:themeColor="text1"/>
        </w:rPr>
        <w:t>(全文完)</w:t>
      </w:r>
    </w:p>
    <w:sectPr w:rsidR="008B5E51" w:rsidRPr="00662FCE" w:rsidSect="00F772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E5" w:rsidRDefault="007458E5" w:rsidP="003379F1">
      <w:r>
        <w:separator/>
      </w:r>
    </w:p>
  </w:endnote>
  <w:endnote w:type="continuationSeparator" w:id="0">
    <w:p w:rsidR="007458E5" w:rsidRDefault="007458E5" w:rsidP="0033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16811"/>
      <w:docPartObj>
        <w:docPartGallery w:val="Page Numbers (Bottom of Page)"/>
        <w:docPartUnique/>
      </w:docPartObj>
    </w:sdtPr>
    <w:sdtContent>
      <w:p w:rsidR="000A52DA" w:rsidRDefault="00790E11">
        <w:pPr>
          <w:pStyle w:val="a5"/>
          <w:jc w:val="center"/>
        </w:pPr>
        <w:fldSimple w:instr=" PAGE   \* MERGEFORMAT ">
          <w:r w:rsidR="00624323" w:rsidRPr="00624323">
            <w:rPr>
              <w:noProof/>
              <w:lang w:val="zh-TW"/>
            </w:rPr>
            <w:t>2</w:t>
          </w:r>
        </w:fldSimple>
      </w:p>
    </w:sdtContent>
  </w:sdt>
  <w:p w:rsidR="000A52DA" w:rsidRDefault="000A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E5" w:rsidRDefault="007458E5" w:rsidP="003379F1">
      <w:r>
        <w:separator/>
      </w:r>
    </w:p>
  </w:footnote>
  <w:footnote w:type="continuationSeparator" w:id="0">
    <w:p w:rsidR="007458E5" w:rsidRDefault="007458E5" w:rsidP="00337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1FB"/>
    <w:multiLevelType w:val="hybridMultilevel"/>
    <w:tmpl w:val="95BCFA12"/>
    <w:lvl w:ilvl="0" w:tplc="2E303B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882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E97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D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22E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0C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CB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E16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AC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06B95"/>
    <w:multiLevelType w:val="hybridMultilevel"/>
    <w:tmpl w:val="098CA33A"/>
    <w:lvl w:ilvl="0" w:tplc="97B47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84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60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7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C7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A4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AFC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871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5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21D58"/>
    <w:multiLevelType w:val="hybridMultilevel"/>
    <w:tmpl w:val="D2A24F3A"/>
    <w:lvl w:ilvl="0" w:tplc="EA66CF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0F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C1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2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49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A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0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A2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A41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16104"/>
    <w:multiLevelType w:val="hybridMultilevel"/>
    <w:tmpl w:val="56C640CE"/>
    <w:lvl w:ilvl="0" w:tplc="9DF68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8E3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0C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C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AF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ECC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0F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9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8A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80035"/>
    <w:multiLevelType w:val="hybridMultilevel"/>
    <w:tmpl w:val="4C860E1C"/>
    <w:lvl w:ilvl="0" w:tplc="90A0C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41162">
      <w:start w:val="12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D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0A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62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69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82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83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CF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95A93"/>
    <w:multiLevelType w:val="hybridMultilevel"/>
    <w:tmpl w:val="E41A645C"/>
    <w:lvl w:ilvl="0" w:tplc="82FA1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85732">
      <w:start w:val="11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7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E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A7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C6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85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2F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40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80893"/>
    <w:multiLevelType w:val="hybridMultilevel"/>
    <w:tmpl w:val="38BCCC08"/>
    <w:lvl w:ilvl="0" w:tplc="C2804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7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63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2BB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CC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88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6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A2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44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139DF"/>
    <w:multiLevelType w:val="hybridMultilevel"/>
    <w:tmpl w:val="613A57EA"/>
    <w:lvl w:ilvl="0" w:tplc="35C42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678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43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2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2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1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CC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C5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8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F68FD"/>
    <w:multiLevelType w:val="hybridMultilevel"/>
    <w:tmpl w:val="23086778"/>
    <w:lvl w:ilvl="0" w:tplc="FF74C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EDDC4">
      <w:start w:val="11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A4C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C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E3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273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03B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C9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A8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A66"/>
    <w:rsid w:val="000A52DA"/>
    <w:rsid w:val="00122C53"/>
    <w:rsid w:val="0012619B"/>
    <w:rsid w:val="00126CDB"/>
    <w:rsid w:val="00161DED"/>
    <w:rsid w:val="001956FB"/>
    <w:rsid w:val="0022425E"/>
    <w:rsid w:val="002B6F2C"/>
    <w:rsid w:val="002D58E6"/>
    <w:rsid w:val="002E64F7"/>
    <w:rsid w:val="00304C44"/>
    <w:rsid w:val="00326DFE"/>
    <w:rsid w:val="003379F1"/>
    <w:rsid w:val="00351689"/>
    <w:rsid w:val="00354891"/>
    <w:rsid w:val="003738CF"/>
    <w:rsid w:val="003802C0"/>
    <w:rsid w:val="003C6671"/>
    <w:rsid w:val="003F7375"/>
    <w:rsid w:val="00420AE3"/>
    <w:rsid w:val="0045154F"/>
    <w:rsid w:val="004A78A5"/>
    <w:rsid w:val="005076C4"/>
    <w:rsid w:val="00520560"/>
    <w:rsid w:val="00522DDA"/>
    <w:rsid w:val="00532394"/>
    <w:rsid w:val="005B01C1"/>
    <w:rsid w:val="005D427E"/>
    <w:rsid w:val="005F5B38"/>
    <w:rsid w:val="00624323"/>
    <w:rsid w:val="00662FCE"/>
    <w:rsid w:val="006979D4"/>
    <w:rsid w:val="006A7EBA"/>
    <w:rsid w:val="00702EDC"/>
    <w:rsid w:val="007458E5"/>
    <w:rsid w:val="00790E11"/>
    <w:rsid w:val="007B0EE6"/>
    <w:rsid w:val="00883932"/>
    <w:rsid w:val="008B5E51"/>
    <w:rsid w:val="008F50E4"/>
    <w:rsid w:val="009477E3"/>
    <w:rsid w:val="009B6DB1"/>
    <w:rsid w:val="00A65009"/>
    <w:rsid w:val="00A663FB"/>
    <w:rsid w:val="00AD791D"/>
    <w:rsid w:val="00B00416"/>
    <w:rsid w:val="00B90E06"/>
    <w:rsid w:val="00BB2AEA"/>
    <w:rsid w:val="00BC4481"/>
    <w:rsid w:val="00C06D60"/>
    <w:rsid w:val="00C33A66"/>
    <w:rsid w:val="00C74D8F"/>
    <w:rsid w:val="00C91D17"/>
    <w:rsid w:val="00CB4DED"/>
    <w:rsid w:val="00CE5544"/>
    <w:rsid w:val="00CF5AD4"/>
    <w:rsid w:val="00D36385"/>
    <w:rsid w:val="00D57E7E"/>
    <w:rsid w:val="00D908FF"/>
    <w:rsid w:val="00DF06B6"/>
    <w:rsid w:val="00E064FC"/>
    <w:rsid w:val="00E243DE"/>
    <w:rsid w:val="00E37DE6"/>
    <w:rsid w:val="00E52815"/>
    <w:rsid w:val="00F7726E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9F1"/>
    <w:rPr>
      <w:sz w:val="20"/>
      <w:szCs w:val="20"/>
    </w:rPr>
  </w:style>
  <w:style w:type="paragraph" w:styleId="a7">
    <w:name w:val="List Paragraph"/>
    <w:basedOn w:val="a"/>
    <w:uiPriority w:val="34"/>
    <w:qFormat/>
    <w:rsid w:val="0052056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9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2014-11-16T23:41:00Z</dcterms:created>
  <dcterms:modified xsi:type="dcterms:W3CDTF">2018-10-20T13:56:00Z</dcterms:modified>
</cp:coreProperties>
</file>