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BC" w:rsidRPr="00A96E49" w:rsidRDefault="00CD6784" w:rsidP="00CD6784">
      <w:pPr>
        <w:spacing w:line="400" w:lineRule="exact"/>
        <w:jc w:val="center"/>
        <w:rPr>
          <w:rFonts w:ascii="Times New Roman" w:eastAsia="標楷體" w:hAnsi="Times New Roman" w:cs="Times New Roman"/>
          <w:b/>
          <w:color w:val="000000"/>
          <w:sz w:val="28"/>
        </w:rPr>
      </w:pPr>
      <w:r w:rsidRPr="00A96E49">
        <w:rPr>
          <w:rFonts w:ascii="Times New Roman" w:eastAsia="標楷體" w:hAnsi="Times New Roman" w:cs="Times New Roman"/>
          <w:b/>
          <w:color w:val="000000"/>
          <w:sz w:val="28"/>
        </w:rPr>
        <w:t>中山醫學大學附設醫院</w:t>
      </w:r>
    </w:p>
    <w:p w:rsidR="00074ABC" w:rsidRPr="00A96E49" w:rsidRDefault="00074ABC" w:rsidP="00CD6784">
      <w:pPr>
        <w:spacing w:line="400" w:lineRule="exact"/>
        <w:jc w:val="center"/>
        <w:rPr>
          <w:rFonts w:ascii="Times New Roman" w:eastAsia="標楷體" w:hAnsi="Times New Roman" w:cs="Times New Roman"/>
          <w:b/>
          <w:sz w:val="28"/>
          <w:szCs w:val="28"/>
        </w:rPr>
      </w:pPr>
      <w:r w:rsidRPr="00A96E49">
        <w:rPr>
          <w:rFonts w:ascii="Times New Roman" w:eastAsia="標楷體" w:hAnsi="Times New Roman" w:cs="Times New Roman"/>
          <w:b/>
          <w:sz w:val="28"/>
          <w:szCs w:val="28"/>
        </w:rPr>
        <w:t>臨床試驗資源管理機構</w:t>
      </w:r>
      <w:r w:rsidRPr="00A96E49">
        <w:rPr>
          <w:rFonts w:ascii="Times New Roman" w:eastAsia="標楷體" w:hAnsi="Times New Roman" w:cs="Times New Roman"/>
          <w:b/>
          <w:sz w:val="28"/>
          <w:szCs w:val="28"/>
        </w:rPr>
        <w:t>(SMO)</w:t>
      </w:r>
      <w:r w:rsidRPr="00A96E49">
        <w:rPr>
          <w:rFonts w:ascii="Times New Roman" w:eastAsia="標楷體" w:hAnsi="Times New Roman" w:cs="Times New Roman"/>
          <w:b/>
          <w:sz w:val="28"/>
          <w:szCs w:val="28"/>
        </w:rPr>
        <w:t>執行承諾書</w:t>
      </w:r>
      <w:bookmarkStart w:id="0" w:name="_GoBack"/>
      <w:bookmarkEnd w:id="0"/>
      <w:r w:rsidRPr="00A96E49">
        <w:rPr>
          <w:rFonts w:ascii="Times New Roman" w:eastAsia="標楷體" w:hAnsi="Times New Roman" w:cs="Times New Roman"/>
        </w:rPr>
        <w:t xml:space="preserve"> </w:t>
      </w:r>
    </w:p>
    <w:p w:rsidR="00CD6784" w:rsidRPr="00A96E49" w:rsidRDefault="00CD6784" w:rsidP="00CD6784">
      <w:pPr>
        <w:snapToGrid w:val="0"/>
        <w:spacing w:beforeLines="25" w:before="90" w:afterLines="25" w:after="90" w:line="240" w:lineRule="exact"/>
        <w:ind w:firstLineChars="200" w:firstLine="400"/>
        <w:jc w:val="right"/>
        <w:rPr>
          <w:rFonts w:ascii="Times New Roman" w:eastAsia="標楷體" w:hAnsi="Times New Roman" w:cs="Times New Roman"/>
          <w:color w:val="000000"/>
          <w:sz w:val="20"/>
          <w:szCs w:val="20"/>
        </w:rPr>
      </w:pPr>
      <w:r w:rsidRPr="00A96E49">
        <w:rPr>
          <w:rFonts w:ascii="Times New Roman" w:eastAsia="標楷體" w:hAnsi="Times New Roman" w:cs="Times New Roman"/>
          <w:color w:val="000000"/>
          <w:sz w:val="20"/>
          <w:szCs w:val="20"/>
        </w:rPr>
        <w:t>通過</w:t>
      </w:r>
      <w:r w:rsidRPr="00A96E49">
        <w:rPr>
          <w:rFonts w:ascii="Times New Roman" w:eastAsia="標楷體" w:hAnsi="Times New Roman" w:cs="Times New Roman"/>
          <w:color w:val="000000"/>
          <w:sz w:val="20"/>
          <w:szCs w:val="20"/>
        </w:rPr>
        <w:t>104</w:t>
      </w:r>
      <w:r w:rsidRPr="00A96E49">
        <w:rPr>
          <w:rFonts w:ascii="Times New Roman" w:eastAsia="標楷體" w:hAnsi="Times New Roman" w:cs="Times New Roman"/>
          <w:color w:val="000000"/>
          <w:sz w:val="20"/>
          <w:szCs w:val="20"/>
        </w:rPr>
        <w:t>年</w:t>
      </w:r>
      <w:r w:rsidRPr="00A96E49">
        <w:rPr>
          <w:rFonts w:ascii="Times New Roman" w:eastAsia="標楷體" w:hAnsi="Times New Roman" w:cs="Times New Roman"/>
          <w:color w:val="000000"/>
          <w:sz w:val="20"/>
          <w:szCs w:val="20"/>
        </w:rPr>
        <w:t>6</w:t>
      </w:r>
      <w:r w:rsidRPr="00A96E49">
        <w:rPr>
          <w:rFonts w:ascii="Times New Roman" w:eastAsia="標楷體" w:hAnsi="Times New Roman" w:cs="Times New Roman"/>
          <w:color w:val="000000"/>
          <w:sz w:val="20"/>
          <w:szCs w:val="20"/>
        </w:rPr>
        <w:t>月份臨床試驗管理小組會議</w:t>
      </w:r>
    </w:p>
    <w:p w:rsidR="00CD6784" w:rsidRPr="00A96E49" w:rsidRDefault="00A96E49" w:rsidP="00CD6784">
      <w:pPr>
        <w:snapToGrid w:val="0"/>
        <w:spacing w:beforeLines="25" w:before="90" w:afterLines="25" w:after="90" w:line="240" w:lineRule="exact"/>
        <w:ind w:firstLineChars="200" w:firstLine="400"/>
        <w:jc w:val="right"/>
        <w:rPr>
          <w:rFonts w:ascii="Times New Roman" w:eastAsia="標楷體" w:hAnsi="Times New Roman" w:cs="Times New Roman"/>
          <w:color w:val="000000"/>
          <w:sz w:val="20"/>
          <w:szCs w:val="20"/>
        </w:rPr>
      </w:pPr>
      <w:r w:rsidRPr="00A96E49">
        <w:rPr>
          <w:rFonts w:ascii="Times New Roman" w:eastAsia="標楷體" w:hAnsi="Times New Roman" w:cs="Times New Roman"/>
          <w:color w:val="000000"/>
          <w:sz w:val="20"/>
          <w:szCs w:val="20"/>
        </w:rPr>
        <w:t>通過</w:t>
      </w:r>
      <w:r w:rsidR="00CD6784" w:rsidRPr="00A96E49">
        <w:rPr>
          <w:rFonts w:ascii="Times New Roman" w:eastAsia="標楷體" w:hAnsi="Times New Roman" w:cs="Times New Roman"/>
          <w:color w:val="000000"/>
          <w:sz w:val="20"/>
          <w:szCs w:val="20"/>
        </w:rPr>
        <w:t>104</w:t>
      </w:r>
      <w:r w:rsidR="00CD6784" w:rsidRPr="00A96E49">
        <w:rPr>
          <w:rFonts w:ascii="Times New Roman" w:eastAsia="標楷體" w:hAnsi="Times New Roman" w:cs="Times New Roman"/>
          <w:color w:val="000000"/>
          <w:sz w:val="20"/>
          <w:szCs w:val="20"/>
        </w:rPr>
        <w:t>年</w:t>
      </w:r>
      <w:r w:rsidR="007F7253">
        <w:rPr>
          <w:rFonts w:ascii="Times New Roman" w:eastAsia="標楷體" w:hAnsi="Times New Roman" w:cs="Times New Roman" w:hint="eastAsia"/>
          <w:color w:val="000000"/>
          <w:sz w:val="20"/>
          <w:szCs w:val="20"/>
        </w:rPr>
        <w:t>7</w:t>
      </w:r>
      <w:r w:rsidR="00CD6784" w:rsidRPr="00A96E49">
        <w:rPr>
          <w:rFonts w:ascii="Times New Roman" w:eastAsia="標楷體" w:hAnsi="Times New Roman" w:cs="Times New Roman"/>
          <w:color w:val="000000"/>
          <w:sz w:val="20"/>
          <w:szCs w:val="20"/>
        </w:rPr>
        <w:t>月份人體研究倫理審查委員會會議</w:t>
      </w:r>
    </w:p>
    <w:p w:rsidR="00CD6784" w:rsidRPr="00A96E49" w:rsidRDefault="00CD6784" w:rsidP="00CD6784">
      <w:pPr>
        <w:spacing w:beforeLines="25" w:before="90" w:afterLines="25" w:after="90" w:line="240" w:lineRule="exact"/>
        <w:jc w:val="right"/>
        <w:rPr>
          <w:rFonts w:ascii="Times New Roman" w:eastAsia="標楷體" w:hAnsi="Times New Roman" w:cs="Times New Roman"/>
        </w:rPr>
      </w:pPr>
      <w:r w:rsidRPr="00A96E49">
        <w:rPr>
          <w:rFonts w:ascii="Times New Roman" w:eastAsia="標楷體" w:hAnsi="Times New Roman" w:cs="Times New Roman"/>
          <w:color w:val="000000"/>
          <w:sz w:val="20"/>
          <w:szCs w:val="20"/>
        </w:rPr>
        <w:t>104</w:t>
      </w:r>
      <w:r w:rsidRPr="00A96E49">
        <w:rPr>
          <w:rFonts w:ascii="Times New Roman" w:eastAsia="標楷體" w:hAnsi="Times New Roman" w:cs="Times New Roman"/>
          <w:color w:val="000000"/>
          <w:sz w:val="20"/>
          <w:szCs w:val="20"/>
        </w:rPr>
        <w:t>年</w:t>
      </w:r>
      <w:r w:rsidRPr="00A96E49">
        <w:rPr>
          <w:rFonts w:ascii="Times New Roman" w:eastAsia="標楷體" w:hAnsi="Times New Roman" w:cs="Times New Roman"/>
          <w:color w:val="000000"/>
          <w:sz w:val="20"/>
          <w:szCs w:val="20"/>
        </w:rPr>
        <w:t>7</w:t>
      </w:r>
      <w:r w:rsidRPr="00A96E49">
        <w:rPr>
          <w:rFonts w:ascii="Times New Roman" w:eastAsia="標楷體" w:hAnsi="Times New Roman" w:cs="Times New Roman"/>
          <w:color w:val="000000"/>
          <w:sz w:val="20"/>
          <w:szCs w:val="20"/>
        </w:rPr>
        <w:t>月份總院主管會議核備</w:t>
      </w:r>
    </w:p>
    <w:p w:rsidR="00D72929" w:rsidRPr="00A96E49" w:rsidRDefault="00A96E49" w:rsidP="00074ABC">
      <w:pPr>
        <w:rPr>
          <w:rFonts w:ascii="Times New Roman" w:eastAsia="標楷體" w:hAnsi="Times New Roman" w:cs="Times New Roman"/>
        </w:rPr>
      </w:pPr>
      <w:r>
        <w:rPr>
          <w:rFonts w:ascii="Times New Roman" w:eastAsia="標楷體" w:hAnsi="Times New Roman" w:cs="Times New Roman" w:hint="eastAsia"/>
        </w:rPr>
        <w:t xml:space="preserve">    </w:t>
      </w:r>
      <w:r w:rsidR="00B6054E" w:rsidRPr="00A96E49">
        <w:rPr>
          <w:rFonts w:ascii="Times New Roman" w:eastAsia="標楷體" w:hAnsi="Times New Roman" w:cs="Times New Roman"/>
        </w:rPr>
        <w:t>臨床試驗資源管理機構</w:t>
      </w:r>
      <w:r w:rsidR="00B6054E" w:rsidRPr="00A96E49">
        <w:rPr>
          <w:rFonts w:ascii="Times New Roman" w:eastAsia="標楷體" w:hAnsi="Times New Roman" w:cs="Times New Roman"/>
        </w:rPr>
        <w:t>(SMO, Site Management Organization)</w:t>
      </w:r>
      <w:r w:rsidR="00074ABC" w:rsidRPr="00A96E49">
        <w:rPr>
          <w:rFonts w:ascii="Times New Roman" w:eastAsia="標楷體" w:hAnsi="Times New Roman" w:cs="Times New Roman"/>
        </w:rPr>
        <w:t>「</w:t>
      </w:r>
      <w:r w:rsidR="00595C20" w:rsidRPr="00A96E49">
        <w:rPr>
          <w:rFonts w:ascii="標楷體" w:eastAsia="標楷體" w:hAnsi="標楷體" w:cs="Times New Roman"/>
        </w:rPr>
        <w:t>○○</w:t>
      </w:r>
      <w:r w:rsidR="00074ABC" w:rsidRPr="00A96E49">
        <w:rPr>
          <w:rFonts w:ascii="Times New Roman" w:eastAsia="標楷體" w:hAnsi="Times New Roman" w:cs="Times New Roman"/>
        </w:rPr>
        <w:t>(</w:t>
      </w:r>
      <w:r w:rsidR="00074ABC" w:rsidRPr="00A96E49">
        <w:rPr>
          <w:rFonts w:ascii="Times New Roman" w:eastAsia="標楷體" w:hAnsi="Times New Roman" w:cs="Times New Roman"/>
        </w:rPr>
        <w:t>公司名</w:t>
      </w:r>
      <w:r w:rsidR="00074ABC" w:rsidRPr="00A96E49">
        <w:rPr>
          <w:rFonts w:ascii="Times New Roman" w:eastAsia="標楷體" w:hAnsi="Times New Roman" w:cs="Times New Roman"/>
        </w:rPr>
        <w:t>)</w:t>
      </w:r>
      <w:r w:rsidR="00074ABC" w:rsidRPr="00A96E49">
        <w:rPr>
          <w:rFonts w:ascii="Times New Roman" w:eastAsia="標楷體" w:hAnsi="Times New Roman" w:cs="Times New Roman"/>
        </w:rPr>
        <w:t>」已經詳讀行政院</w:t>
      </w:r>
      <w:proofErr w:type="gramStart"/>
      <w:r w:rsidR="00074ABC" w:rsidRPr="00A96E49">
        <w:rPr>
          <w:rFonts w:ascii="Times New Roman" w:eastAsia="標楷體" w:hAnsi="Times New Roman" w:cs="Times New Roman"/>
        </w:rPr>
        <w:t>衛福部及</w:t>
      </w:r>
      <w:proofErr w:type="gramEnd"/>
      <w:r w:rsidR="00074ABC" w:rsidRPr="00A96E49">
        <w:rPr>
          <w:rFonts w:ascii="Times New Roman" w:eastAsia="標楷體" w:hAnsi="Times New Roman" w:cs="Times New Roman"/>
        </w:rPr>
        <w:t>政府頒布（人體）臨床試驗相關法令規範（含醫療法、健保法等），</w:t>
      </w:r>
      <w:r w:rsidR="009E7058" w:rsidRPr="00A96E49">
        <w:rPr>
          <w:rFonts w:ascii="Times New Roman" w:eastAsia="標楷體" w:hAnsi="Times New Roman" w:cs="Times New Roman"/>
        </w:rPr>
        <w:t>指派適當專業的臨床研究護理專員</w:t>
      </w:r>
      <w:r w:rsidR="009E7058" w:rsidRPr="00A96E49">
        <w:rPr>
          <w:rFonts w:ascii="Times New Roman" w:eastAsia="標楷體" w:hAnsi="Times New Roman" w:cs="Times New Roman"/>
        </w:rPr>
        <w:t>(</w:t>
      </w:r>
      <w:r w:rsidR="009E7058" w:rsidRPr="00A96E49">
        <w:rPr>
          <w:rFonts w:ascii="Times New Roman" w:eastAsia="標楷體" w:hAnsi="Times New Roman" w:cs="Times New Roman"/>
        </w:rPr>
        <w:t>或助理</w:t>
      </w:r>
      <w:r w:rsidR="009E7058" w:rsidRPr="00A96E49">
        <w:rPr>
          <w:rFonts w:ascii="Times New Roman" w:eastAsia="標楷體" w:hAnsi="Times New Roman" w:cs="Times New Roman"/>
        </w:rPr>
        <w:t xml:space="preserve">) </w:t>
      </w:r>
      <w:r w:rsidRPr="00A96E49">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009E7058" w:rsidRPr="00A96E49">
        <w:rPr>
          <w:rFonts w:ascii="Times New Roman" w:eastAsia="標楷體" w:hAnsi="Times New Roman" w:cs="Times New Roman"/>
          <w:i/>
          <w:color w:val="0000FF"/>
          <w:u w:val="single"/>
        </w:rPr>
        <w:t>(</w:t>
      </w:r>
      <w:r w:rsidR="009E7058" w:rsidRPr="00A96E49">
        <w:rPr>
          <w:rFonts w:ascii="Times New Roman" w:eastAsia="標楷體" w:hAnsi="Times New Roman" w:cs="Times New Roman"/>
          <w:i/>
          <w:color w:val="0000FF"/>
          <w:u w:val="single"/>
        </w:rPr>
        <w:t>姓名，若尚未確定</w:t>
      </w:r>
      <w:r w:rsidR="009E7058" w:rsidRPr="00A96E49">
        <w:rPr>
          <w:rFonts w:ascii="Times New Roman" w:eastAsia="標楷體" w:hAnsi="Times New Roman" w:cs="Times New Roman"/>
          <w:i/>
          <w:color w:val="0000FF"/>
          <w:u w:val="single"/>
        </w:rPr>
        <w:t>,</w:t>
      </w:r>
      <w:r w:rsidR="009E7058" w:rsidRPr="00A96E49">
        <w:rPr>
          <w:rFonts w:ascii="Times New Roman" w:eastAsia="標楷體" w:hAnsi="Times New Roman" w:cs="Times New Roman"/>
          <w:i/>
          <w:color w:val="0000FF"/>
          <w:u w:val="single"/>
        </w:rPr>
        <w:t>可以刪除此欄位</w:t>
      </w:r>
      <w:r w:rsidR="009E7058" w:rsidRPr="00A96E49">
        <w:rPr>
          <w:rFonts w:ascii="Times New Roman" w:eastAsia="標楷體" w:hAnsi="Times New Roman" w:cs="Times New Roman"/>
          <w:i/>
          <w:color w:val="0000FF"/>
          <w:u w:val="single"/>
        </w:rPr>
        <w:t>)</w:t>
      </w:r>
      <w:r w:rsidR="009E7058" w:rsidRPr="00A96E49">
        <w:rPr>
          <w:rFonts w:ascii="Times New Roman" w:eastAsia="標楷體" w:hAnsi="Times New Roman" w:cs="Times New Roman"/>
        </w:rPr>
        <w:t>，</w:t>
      </w:r>
      <w:r w:rsidR="00B6054E" w:rsidRPr="00A96E49">
        <w:rPr>
          <w:rFonts w:ascii="Times New Roman" w:eastAsia="標楷體" w:hAnsi="Times New Roman" w:cs="Times New Roman"/>
        </w:rPr>
        <w:t>協助</w:t>
      </w:r>
      <w:r w:rsidR="00074ABC" w:rsidRPr="00A96E49">
        <w:rPr>
          <w:rFonts w:ascii="Times New Roman" w:eastAsia="標楷體" w:hAnsi="Times New Roman" w:cs="Times New Roman"/>
        </w:rPr>
        <w:t>「</w:t>
      </w:r>
      <w:r w:rsidR="009124AB" w:rsidRPr="00A96E49">
        <w:rPr>
          <w:rFonts w:ascii="標楷體" w:eastAsia="標楷體" w:hAnsi="標楷體" w:cs="Times New Roman"/>
        </w:rPr>
        <w:t>□□</w:t>
      </w:r>
      <w:r w:rsidR="00074ABC" w:rsidRPr="00A96E49">
        <w:rPr>
          <w:rFonts w:ascii="Times New Roman" w:eastAsia="標楷體" w:hAnsi="Times New Roman" w:cs="Times New Roman"/>
        </w:rPr>
        <w:t>(</w:t>
      </w:r>
      <w:r w:rsidR="00074ABC" w:rsidRPr="00A96E49">
        <w:rPr>
          <w:rFonts w:ascii="Times New Roman" w:eastAsia="標楷體" w:hAnsi="Times New Roman" w:cs="Times New Roman"/>
        </w:rPr>
        <w:t>本機構總主持人姓名</w:t>
      </w:r>
      <w:r w:rsidR="00074ABC" w:rsidRPr="00A96E49">
        <w:rPr>
          <w:rFonts w:ascii="Times New Roman" w:eastAsia="標楷體" w:hAnsi="Times New Roman" w:cs="Times New Roman"/>
        </w:rPr>
        <w:t>)</w:t>
      </w:r>
      <w:r w:rsidR="00074ABC" w:rsidRPr="00A96E49">
        <w:rPr>
          <w:rFonts w:ascii="Times New Roman" w:eastAsia="標楷體" w:hAnsi="Times New Roman" w:cs="Times New Roman"/>
        </w:rPr>
        <w:t>」</w:t>
      </w:r>
      <w:r w:rsidR="009E7058" w:rsidRPr="00A96E49">
        <w:rPr>
          <w:rFonts w:ascii="Times New Roman" w:eastAsia="標楷體" w:hAnsi="Times New Roman" w:cs="Times New Roman"/>
        </w:rPr>
        <w:t>執行</w:t>
      </w:r>
      <w:r w:rsidR="00074ABC" w:rsidRPr="00A96E49">
        <w:rPr>
          <w:rFonts w:ascii="Times New Roman" w:eastAsia="標楷體" w:hAnsi="Times New Roman" w:cs="Times New Roman"/>
        </w:rPr>
        <w:t>所主持之臨床（人體）試驗計畫「</w:t>
      </w:r>
      <w:r w:rsidR="009124AB" w:rsidRPr="00A96E49">
        <w:rPr>
          <w:rFonts w:ascii="標楷體" w:eastAsia="標楷體" w:hAnsi="標楷體" w:cs="Times New Roman"/>
        </w:rPr>
        <w:t>□□</w:t>
      </w:r>
      <w:r w:rsidR="00074ABC" w:rsidRPr="00A96E49">
        <w:rPr>
          <w:rFonts w:ascii="Times New Roman" w:eastAsia="標楷體" w:hAnsi="Times New Roman" w:cs="Times New Roman"/>
        </w:rPr>
        <w:t>（計畫名）」，</w:t>
      </w:r>
      <w:r w:rsidR="00D37A02" w:rsidRPr="00A96E49">
        <w:rPr>
          <w:rFonts w:ascii="Times New Roman" w:eastAsia="標楷體" w:hAnsi="Times New Roman" w:cs="Times New Roman"/>
        </w:rPr>
        <w:t>並同意</w:t>
      </w:r>
      <w:r w:rsidR="009E7058" w:rsidRPr="00A96E49">
        <w:rPr>
          <w:rFonts w:ascii="Times New Roman" w:eastAsia="標楷體" w:hAnsi="Times New Roman" w:cs="Times New Roman"/>
        </w:rPr>
        <w:t>依循本國政府及</w:t>
      </w:r>
      <w:r w:rsidR="00074ABC" w:rsidRPr="00A96E49">
        <w:rPr>
          <w:rFonts w:ascii="Times New Roman" w:eastAsia="標楷體" w:hAnsi="Times New Roman" w:cs="Times New Roman"/>
        </w:rPr>
        <w:t>衛福部相關法令規</w:t>
      </w:r>
      <w:r w:rsidR="009E7058" w:rsidRPr="00A96E49">
        <w:rPr>
          <w:rFonts w:ascii="Times New Roman" w:eastAsia="標楷體" w:hAnsi="Times New Roman" w:cs="Times New Roman"/>
        </w:rPr>
        <w:t>章</w:t>
      </w:r>
      <w:r w:rsidR="00074ABC" w:rsidRPr="00A96E49">
        <w:rPr>
          <w:rFonts w:ascii="Times New Roman" w:eastAsia="標楷體" w:hAnsi="Times New Roman" w:cs="Times New Roman"/>
        </w:rPr>
        <w:t>，且遵</w:t>
      </w:r>
      <w:r w:rsidR="009E7058" w:rsidRPr="00A96E49">
        <w:rPr>
          <w:rFonts w:ascii="Times New Roman" w:eastAsia="標楷體" w:hAnsi="Times New Roman" w:cs="Times New Roman"/>
        </w:rPr>
        <w:t>照</w:t>
      </w:r>
      <w:r w:rsidR="00074ABC" w:rsidRPr="00A96E49">
        <w:rPr>
          <w:rFonts w:ascii="Times New Roman" w:eastAsia="標楷體" w:hAnsi="Times New Roman" w:cs="Times New Roman"/>
        </w:rPr>
        <w:t>中山醫學大學附設醫院（以下簡稱</w:t>
      </w:r>
      <w:proofErr w:type="gramStart"/>
      <w:r w:rsidR="00074ABC" w:rsidRPr="00A96E49">
        <w:rPr>
          <w:rFonts w:ascii="Times New Roman" w:eastAsia="標楷體" w:hAnsi="Times New Roman" w:cs="Times New Roman"/>
        </w:rPr>
        <w:t>︰鈞院</w:t>
      </w:r>
      <w:proofErr w:type="gramEnd"/>
      <w:r w:rsidR="00074ABC" w:rsidRPr="00A96E49">
        <w:rPr>
          <w:rFonts w:ascii="Times New Roman" w:eastAsia="標楷體" w:hAnsi="Times New Roman" w:cs="Times New Roman"/>
        </w:rPr>
        <w:t>）規定事項辦理：</w:t>
      </w:r>
    </w:p>
    <w:p w:rsidR="009124AB" w:rsidRPr="00A96E49" w:rsidRDefault="00074ABC" w:rsidP="00043D24">
      <w:pPr>
        <w:numPr>
          <w:ilvl w:val="0"/>
          <w:numId w:val="1"/>
        </w:numPr>
        <w:tabs>
          <w:tab w:val="clear" w:pos="1200"/>
          <w:tab w:val="num" w:pos="540"/>
        </w:tabs>
        <w:ind w:leftChars="87" w:left="538" w:hangingChars="137" w:hanging="329"/>
        <w:rPr>
          <w:rFonts w:ascii="Times New Roman" w:eastAsia="標楷體" w:hAnsi="Times New Roman" w:cs="Times New Roman"/>
        </w:rPr>
      </w:pPr>
      <w:r w:rsidRPr="00A96E49">
        <w:rPr>
          <w:rFonts w:ascii="Times New Roman" w:eastAsia="標楷體" w:hAnsi="Times New Roman" w:cs="Times New Roman"/>
        </w:rPr>
        <w:t>進行</w:t>
      </w:r>
      <w:r w:rsidR="00B6054E" w:rsidRPr="00A96E49">
        <w:rPr>
          <w:rFonts w:ascii="Times New Roman" w:eastAsia="標楷體" w:hAnsi="Times New Roman" w:cs="Times New Roman"/>
        </w:rPr>
        <w:t>人體研究及</w:t>
      </w:r>
      <w:r w:rsidRPr="00A96E49">
        <w:rPr>
          <w:rFonts w:ascii="Times New Roman" w:eastAsia="標楷體" w:hAnsi="Times New Roman" w:cs="Times New Roman"/>
        </w:rPr>
        <w:t>人體試驗，應遵循衛生主管機關相關規定，並以行善、不傷害、公正、尊重自主等四規則；秉持誠實、守密、知情同意、尊重隱私權，以保護「受試者」。</w:t>
      </w:r>
    </w:p>
    <w:p w:rsidR="009E7058" w:rsidRPr="00A96E49" w:rsidRDefault="00AD3E0C" w:rsidP="00043D24">
      <w:pPr>
        <w:numPr>
          <w:ilvl w:val="0"/>
          <w:numId w:val="1"/>
        </w:numPr>
        <w:tabs>
          <w:tab w:val="clear" w:pos="1200"/>
          <w:tab w:val="num" w:pos="540"/>
        </w:tabs>
        <w:ind w:leftChars="87" w:left="538" w:hangingChars="137" w:hanging="329"/>
        <w:jc w:val="both"/>
        <w:rPr>
          <w:rFonts w:ascii="Times New Roman" w:eastAsia="標楷體" w:hAnsi="Times New Roman" w:cs="Times New Roman"/>
        </w:rPr>
      </w:pPr>
      <w:r w:rsidRPr="00A96E49">
        <w:rPr>
          <w:rFonts w:ascii="Times New Roman" w:eastAsia="標楷體" w:hAnsi="Times New Roman" w:cs="Times New Roman"/>
          <w:color w:val="000000"/>
          <w:szCs w:val="24"/>
        </w:rPr>
        <w:t>根據藥品優良臨床試驗準則與臨床試驗計劃書之規範，</w:t>
      </w:r>
      <w:proofErr w:type="gramStart"/>
      <w:r w:rsidRPr="00A96E49">
        <w:rPr>
          <w:rFonts w:ascii="Times New Roman" w:eastAsia="標楷體" w:hAnsi="Times New Roman" w:cs="Times New Roman"/>
          <w:color w:val="000000"/>
          <w:szCs w:val="24"/>
        </w:rPr>
        <w:t>於鈞院</w:t>
      </w:r>
      <w:proofErr w:type="gramEnd"/>
      <w:r w:rsidR="00B6054E" w:rsidRPr="00A96E49">
        <w:rPr>
          <w:rFonts w:ascii="Times New Roman" w:eastAsia="標楷體" w:hAnsi="Times New Roman" w:cs="Times New Roman"/>
          <w:color w:val="000000"/>
          <w:szCs w:val="24"/>
        </w:rPr>
        <w:t>執行計劃相關業務</w:t>
      </w:r>
      <w:r w:rsidRPr="00A96E49">
        <w:rPr>
          <w:rFonts w:ascii="Times New Roman" w:eastAsia="標楷體" w:hAnsi="Times New Roman" w:cs="Times New Roman"/>
          <w:color w:val="000000"/>
          <w:szCs w:val="24"/>
        </w:rPr>
        <w:t>(</w:t>
      </w:r>
      <w:r w:rsidRPr="00A96E49">
        <w:rPr>
          <w:rFonts w:ascii="Times New Roman" w:eastAsia="標楷體" w:hAnsi="Times New Roman" w:cs="Times New Roman"/>
          <w:color w:val="000000"/>
          <w:szCs w:val="24"/>
        </w:rPr>
        <w:t>包括</w:t>
      </w:r>
      <w:r w:rsidRPr="00A96E49">
        <w:rPr>
          <w:rFonts w:ascii="Times New Roman" w:eastAsia="標楷體" w:hAnsi="Times New Roman" w:cs="Times New Roman"/>
        </w:rPr>
        <w:t>受試者的篩選、受試者同意書的解釋、受試者的衛教與用藥指導、病人的聯繫與追蹤與激勵、個案報告</w:t>
      </w:r>
      <w:r w:rsidRPr="00A96E49">
        <w:rPr>
          <w:rFonts w:ascii="Times New Roman" w:eastAsia="標楷體" w:hAnsi="Times New Roman" w:cs="Times New Roman"/>
          <w:spacing w:val="-6"/>
        </w:rPr>
        <w:t>表填寫、嚴重不良事件之報告與追蹤等及參與監測、稽核與查核相關活動等</w:t>
      </w:r>
      <w:r w:rsidRPr="00A96E49">
        <w:rPr>
          <w:rFonts w:ascii="Times New Roman" w:eastAsia="標楷體" w:hAnsi="Times New Roman" w:cs="Times New Roman"/>
          <w:spacing w:val="-6"/>
        </w:rPr>
        <w:t>)</w:t>
      </w:r>
      <w:r w:rsidR="00B6054E" w:rsidRPr="00A96E49">
        <w:rPr>
          <w:rFonts w:ascii="Times New Roman" w:eastAsia="標楷體" w:hAnsi="Times New Roman" w:cs="Times New Roman"/>
          <w:color w:val="000000"/>
          <w:szCs w:val="24"/>
        </w:rPr>
        <w:t>，</w:t>
      </w:r>
      <w:r w:rsidR="009B7B40" w:rsidRPr="00A96E49">
        <w:rPr>
          <w:rFonts w:ascii="Times New Roman" w:eastAsia="標楷體" w:hAnsi="Times New Roman" w:cs="Times New Roman"/>
          <w:color w:val="000000"/>
          <w:szCs w:val="24"/>
        </w:rPr>
        <w:t>以</w:t>
      </w:r>
      <w:r w:rsidR="009B7B40" w:rsidRPr="00A96E49">
        <w:rPr>
          <w:rFonts w:ascii="Times New Roman" w:eastAsia="標楷體" w:hAnsi="Times New Roman" w:cs="Times New Roman"/>
        </w:rPr>
        <w:t>輔助及協調試驗之進行，皆</w:t>
      </w:r>
      <w:r w:rsidR="00B6054E" w:rsidRPr="00A96E49">
        <w:rPr>
          <w:rFonts w:ascii="Times New Roman" w:eastAsia="標楷體" w:hAnsi="Times New Roman" w:cs="Times New Roman"/>
          <w:color w:val="000000"/>
          <w:szCs w:val="24"/>
        </w:rPr>
        <w:t>須經主持人</w:t>
      </w:r>
      <w:r w:rsidR="009B7B40" w:rsidRPr="00A96E49">
        <w:rPr>
          <w:rFonts w:ascii="Times New Roman" w:eastAsia="標楷體" w:hAnsi="Times New Roman" w:cs="Times New Roman"/>
          <w:color w:val="000000"/>
          <w:szCs w:val="24"/>
        </w:rPr>
        <w:t>書面</w:t>
      </w:r>
      <w:r w:rsidR="00B6054E" w:rsidRPr="00A96E49">
        <w:rPr>
          <w:rFonts w:ascii="Times New Roman" w:eastAsia="標楷體" w:hAnsi="Times New Roman" w:cs="Times New Roman"/>
          <w:color w:val="000000"/>
          <w:szCs w:val="24"/>
        </w:rPr>
        <w:t>授權，</w:t>
      </w:r>
      <w:r w:rsidR="009B7B40" w:rsidRPr="00A96E49">
        <w:rPr>
          <w:rFonts w:ascii="Times New Roman" w:eastAsia="標楷體" w:hAnsi="Times New Roman" w:cs="Times New Roman"/>
          <w:color w:val="000000"/>
          <w:szCs w:val="24"/>
        </w:rPr>
        <w:t>保留紀錄。</w:t>
      </w:r>
    </w:p>
    <w:p w:rsidR="00EE3F79" w:rsidRPr="00A96E49" w:rsidRDefault="00B6054E" w:rsidP="00043D24">
      <w:pPr>
        <w:numPr>
          <w:ilvl w:val="0"/>
          <w:numId w:val="1"/>
        </w:numPr>
        <w:tabs>
          <w:tab w:val="clear" w:pos="1200"/>
          <w:tab w:val="num" w:pos="540"/>
        </w:tabs>
        <w:ind w:leftChars="87" w:left="538" w:hangingChars="137" w:hanging="329"/>
        <w:jc w:val="both"/>
        <w:rPr>
          <w:rFonts w:ascii="Times New Roman" w:eastAsia="標楷體" w:hAnsi="Times New Roman" w:cs="Times New Roman"/>
        </w:rPr>
      </w:pPr>
      <w:r w:rsidRPr="00A96E49">
        <w:rPr>
          <w:rFonts w:ascii="Times New Roman" w:eastAsia="標楷體" w:hAnsi="Times New Roman" w:cs="Times New Roman"/>
          <w:color w:val="000000"/>
          <w:szCs w:val="24"/>
        </w:rPr>
        <w:t>在機構執行醫療行為者，須具</w:t>
      </w:r>
      <w:proofErr w:type="gramStart"/>
      <w:r w:rsidRPr="00A96E49">
        <w:rPr>
          <w:rFonts w:ascii="Times New Roman" w:eastAsia="標楷體" w:hAnsi="Times New Roman" w:cs="Times New Roman"/>
          <w:color w:val="000000"/>
          <w:szCs w:val="24"/>
        </w:rPr>
        <w:t>醫</w:t>
      </w:r>
      <w:proofErr w:type="gramEnd"/>
      <w:r w:rsidRPr="00A96E49">
        <w:rPr>
          <w:rFonts w:ascii="Times New Roman" w:eastAsia="標楷體" w:hAnsi="Times New Roman" w:cs="Times New Roman"/>
          <w:color w:val="000000"/>
          <w:szCs w:val="24"/>
        </w:rPr>
        <w:t>事人員資格並依政府法規辦妥執業登錄</w:t>
      </w:r>
      <w:r w:rsidR="009124AB" w:rsidRPr="00A96E49">
        <w:rPr>
          <w:rFonts w:ascii="Times New Roman" w:eastAsia="標楷體" w:hAnsi="Times New Roman" w:cs="Times New Roman"/>
          <w:color w:val="000000"/>
          <w:szCs w:val="24"/>
        </w:rPr>
        <w:t>；並</w:t>
      </w:r>
      <w:r w:rsidR="00595C20" w:rsidRPr="00A96E49">
        <w:rPr>
          <w:rFonts w:ascii="Times New Roman" w:eastAsia="標楷體" w:hAnsi="Times New Roman" w:cs="Times New Roman"/>
          <w:szCs w:val="24"/>
        </w:rPr>
        <w:t>於中山醫學大學附設醫院內（以下簡稱中山附</w:t>
      </w:r>
      <w:proofErr w:type="gramStart"/>
      <w:r w:rsidR="00595C20" w:rsidRPr="00A96E49">
        <w:rPr>
          <w:rFonts w:ascii="Times New Roman" w:eastAsia="標楷體" w:hAnsi="Times New Roman" w:cs="Times New Roman"/>
          <w:szCs w:val="24"/>
        </w:rPr>
        <w:t>醫</w:t>
      </w:r>
      <w:proofErr w:type="gramEnd"/>
      <w:r w:rsidR="00595C20" w:rsidRPr="00A96E49">
        <w:rPr>
          <w:rFonts w:ascii="Times New Roman" w:eastAsia="標楷體" w:hAnsi="Times New Roman" w:cs="Times New Roman"/>
          <w:szCs w:val="24"/>
        </w:rPr>
        <w:t>）執行臨床研究</w:t>
      </w:r>
      <w:proofErr w:type="gramStart"/>
      <w:r w:rsidR="00595C20" w:rsidRPr="00A96E49">
        <w:rPr>
          <w:rFonts w:ascii="Times New Roman" w:eastAsia="標楷體" w:hAnsi="Times New Roman" w:cs="Times New Roman"/>
          <w:szCs w:val="24"/>
        </w:rPr>
        <w:t>期間，</w:t>
      </w:r>
      <w:proofErr w:type="gramEnd"/>
      <w:r w:rsidR="00595C20" w:rsidRPr="00A96E49">
        <w:rPr>
          <w:rFonts w:ascii="Times New Roman" w:eastAsia="標楷體" w:hAnsi="Times New Roman" w:cs="Times New Roman"/>
          <w:szCs w:val="24"/>
        </w:rPr>
        <w:t>就所知悉或持有臨床研究之學術價值、商業秘密，包括但不限於臨床研究計畫主持人申請臨床試驗所附產品之製造方法、技術、製程、配方、程式、設計、試驗報告、資料或資訊，而具有實際或潛在之經濟價值者等，有保密之義務，不得自行使用或提供他人使用。</w:t>
      </w:r>
    </w:p>
    <w:p w:rsidR="009F258E" w:rsidRPr="00A96E49" w:rsidRDefault="00595C20" w:rsidP="00043D24">
      <w:pPr>
        <w:numPr>
          <w:ilvl w:val="0"/>
          <w:numId w:val="1"/>
        </w:numPr>
        <w:tabs>
          <w:tab w:val="clear" w:pos="1200"/>
          <w:tab w:val="num" w:pos="540"/>
        </w:tabs>
        <w:ind w:leftChars="87" w:left="538" w:hangingChars="137" w:hanging="329"/>
        <w:jc w:val="both"/>
        <w:rPr>
          <w:rFonts w:ascii="Times New Roman" w:eastAsia="標楷體" w:hAnsi="Times New Roman" w:cs="Times New Roman"/>
        </w:rPr>
      </w:pPr>
      <w:r w:rsidRPr="00A96E49">
        <w:rPr>
          <w:rFonts w:ascii="Times New Roman" w:eastAsia="標楷體" w:hAnsi="Times New Roman" w:cs="Times New Roman"/>
          <w:szCs w:val="24"/>
        </w:rPr>
        <w:t>非經</w:t>
      </w:r>
      <w:r w:rsidR="00EE3F79" w:rsidRPr="00A96E49">
        <w:rPr>
          <w:rFonts w:ascii="Times New Roman" w:eastAsia="標楷體" w:hAnsi="Times New Roman" w:cs="Times New Roman"/>
          <w:szCs w:val="24"/>
        </w:rPr>
        <w:t>中山附</w:t>
      </w:r>
      <w:proofErr w:type="gramStart"/>
      <w:r w:rsidR="00EE3F79" w:rsidRPr="00A96E49">
        <w:rPr>
          <w:rFonts w:ascii="Times New Roman" w:eastAsia="標楷體" w:hAnsi="Times New Roman" w:cs="Times New Roman"/>
          <w:szCs w:val="24"/>
        </w:rPr>
        <w:t>醫</w:t>
      </w:r>
      <w:proofErr w:type="gramEnd"/>
      <w:r w:rsidR="00EE3F79" w:rsidRPr="00A96E49">
        <w:rPr>
          <w:rFonts w:ascii="Times New Roman" w:eastAsia="標楷體" w:hAnsi="Times New Roman" w:cs="Times New Roman"/>
          <w:szCs w:val="24"/>
        </w:rPr>
        <w:t>及中山附</w:t>
      </w:r>
      <w:proofErr w:type="gramStart"/>
      <w:r w:rsidR="00EE3F79" w:rsidRPr="00A96E49">
        <w:rPr>
          <w:rFonts w:ascii="Times New Roman" w:eastAsia="標楷體" w:hAnsi="Times New Roman" w:cs="Times New Roman"/>
          <w:szCs w:val="24"/>
        </w:rPr>
        <w:t>醫</w:t>
      </w:r>
      <w:proofErr w:type="gramEnd"/>
      <w:r w:rsidR="00EE3F79" w:rsidRPr="00A96E49">
        <w:rPr>
          <w:rFonts w:ascii="Times New Roman" w:eastAsia="標楷體" w:hAnsi="Times New Roman" w:cs="Times New Roman"/>
          <w:szCs w:val="24"/>
        </w:rPr>
        <w:t>第一或第二</w:t>
      </w:r>
      <w:r w:rsidRPr="00A96E49">
        <w:rPr>
          <w:rFonts w:ascii="Times New Roman" w:eastAsia="標楷體" w:hAnsi="Times New Roman" w:cs="Times New Roman"/>
          <w:szCs w:val="24"/>
        </w:rPr>
        <w:t>人體</w:t>
      </w:r>
      <w:r w:rsidR="009837AB" w:rsidRPr="00A96E49">
        <w:rPr>
          <w:rFonts w:ascii="Times New Roman" w:eastAsia="標楷體" w:hAnsi="Times New Roman" w:cs="Times New Roman"/>
          <w:szCs w:val="24"/>
        </w:rPr>
        <w:t>研究倫理審查</w:t>
      </w:r>
      <w:r w:rsidRPr="00A96E49">
        <w:rPr>
          <w:rFonts w:ascii="Times New Roman" w:eastAsia="標楷體" w:hAnsi="Times New Roman" w:cs="Times New Roman"/>
          <w:szCs w:val="24"/>
        </w:rPr>
        <w:t>委員會核准之研究案</w:t>
      </w:r>
      <w:r w:rsidR="00EE3F79" w:rsidRPr="00A96E49">
        <w:rPr>
          <w:rFonts w:ascii="Times New Roman" w:eastAsia="標楷體" w:hAnsi="Times New Roman" w:cs="Times New Roman"/>
          <w:szCs w:val="24"/>
        </w:rPr>
        <w:t>之</w:t>
      </w:r>
      <w:r w:rsidRPr="00A96E49">
        <w:rPr>
          <w:rFonts w:ascii="Times New Roman" w:eastAsia="標楷體" w:hAnsi="Times New Roman" w:cs="Times New Roman"/>
          <w:szCs w:val="24"/>
        </w:rPr>
        <w:t>執行業務所需，不得查詢病患</w:t>
      </w:r>
      <w:r w:rsidRPr="00A96E49">
        <w:rPr>
          <w:rFonts w:ascii="Times New Roman" w:eastAsia="標楷體" w:hAnsi="Times New Roman" w:cs="Times New Roman"/>
          <w:szCs w:val="24"/>
        </w:rPr>
        <w:t>/</w:t>
      </w:r>
      <w:r w:rsidRPr="00A96E49">
        <w:rPr>
          <w:rFonts w:ascii="Times New Roman" w:eastAsia="標楷體" w:hAnsi="Times New Roman" w:cs="Times New Roman"/>
          <w:szCs w:val="24"/>
        </w:rPr>
        <w:t>病歷資料。若在符合相關倫理及研究規範下需要查詢、使用、保管病患</w:t>
      </w:r>
      <w:r w:rsidRPr="00A96E49">
        <w:rPr>
          <w:rFonts w:ascii="Times New Roman" w:eastAsia="標楷體" w:hAnsi="Times New Roman" w:cs="Times New Roman"/>
          <w:szCs w:val="24"/>
        </w:rPr>
        <w:t>/</w:t>
      </w:r>
      <w:r w:rsidRPr="00A96E49">
        <w:rPr>
          <w:rFonts w:ascii="Times New Roman" w:eastAsia="標楷體" w:hAnsi="Times New Roman" w:cs="Times New Roman"/>
          <w:szCs w:val="24"/>
        </w:rPr>
        <w:t>病歷資料，對於中山附</w:t>
      </w:r>
      <w:proofErr w:type="gramStart"/>
      <w:r w:rsidRPr="00A96E49">
        <w:rPr>
          <w:rFonts w:ascii="Times New Roman" w:eastAsia="標楷體" w:hAnsi="Times New Roman" w:cs="Times New Roman"/>
          <w:szCs w:val="24"/>
        </w:rPr>
        <w:t>醫</w:t>
      </w:r>
      <w:proofErr w:type="gramEnd"/>
      <w:r w:rsidRPr="00A96E49">
        <w:rPr>
          <w:rFonts w:ascii="Times New Roman" w:eastAsia="標楷體" w:hAnsi="Times New Roman" w:cs="Times New Roman"/>
          <w:szCs w:val="24"/>
        </w:rPr>
        <w:t>的各種形式的病患</w:t>
      </w:r>
      <w:r w:rsidRPr="00A96E49">
        <w:rPr>
          <w:rFonts w:ascii="Times New Roman" w:eastAsia="標楷體" w:hAnsi="Times New Roman" w:cs="Times New Roman"/>
          <w:szCs w:val="24"/>
        </w:rPr>
        <w:t>/</w:t>
      </w:r>
      <w:r w:rsidRPr="00A96E49">
        <w:rPr>
          <w:rFonts w:ascii="Times New Roman" w:eastAsia="標楷體" w:hAnsi="Times New Roman" w:cs="Times New Roman"/>
          <w:szCs w:val="24"/>
        </w:rPr>
        <w:t>病歷資料，包括以紙本病歷紀錄、聲音、影像或電腦上的病患病歷資訊，</w:t>
      </w:r>
      <w:proofErr w:type="gramStart"/>
      <w:r w:rsidRPr="00A96E49">
        <w:rPr>
          <w:rFonts w:ascii="Times New Roman" w:eastAsia="標楷體" w:hAnsi="Times New Roman" w:cs="Times New Roman"/>
          <w:szCs w:val="24"/>
        </w:rPr>
        <w:t>均負有</w:t>
      </w:r>
      <w:proofErr w:type="gramEnd"/>
      <w:r w:rsidRPr="00A96E49">
        <w:rPr>
          <w:rFonts w:ascii="Times New Roman" w:eastAsia="標楷體" w:hAnsi="Times New Roman" w:cs="Times New Roman"/>
          <w:szCs w:val="24"/>
        </w:rPr>
        <w:t>保密義務，並不得任意揭露、公開、散布或攜出中山附</w:t>
      </w:r>
      <w:proofErr w:type="gramStart"/>
      <w:r w:rsidRPr="00A96E49">
        <w:rPr>
          <w:rFonts w:ascii="Times New Roman" w:eastAsia="標楷體" w:hAnsi="Times New Roman" w:cs="Times New Roman"/>
          <w:szCs w:val="24"/>
        </w:rPr>
        <w:t>醫</w:t>
      </w:r>
      <w:proofErr w:type="gramEnd"/>
      <w:r w:rsidRPr="00A96E49">
        <w:rPr>
          <w:rFonts w:ascii="Times New Roman" w:eastAsia="標楷體" w:hAnsi="Times New Roman" w:cs="Times New Roman"/>
          <w:szCs w:val="24"/>
        </w:rPr>
        <w:t>外，且遵守相關法令規定、專業準則、研究倫理及本院政策。前述之保密約定，於臨床研究期間結束後亦有效力。若有</w:t>
      </w:r>
      <w:r w:rsidR="005D1A8F" w:rsidRPr="00A96E49">
        <w:rPr>
          <w:rFonts w:ascii="Times New Roman" w:eastAsia="標楷體" w:hAnsi="Times New Roman" w:cs="Times New Roman"/>
          <w:szCs w:val="24"/>
        </w:rPr>
        <w:t>違背工作規則、法令、或不良行為、侵害他人權益等情形</w:t>
      </w:r>
      <w:proofErr w:type="gramStart"/>
      <w:r w:rsidR="005D1A8F" w:rsidRPr="00A96E49">
        <w:rPr>
          <w:rFonts w:ascii="Times New Roman" w:eastAsia="標楷體" w:hAnsi="Times New Roman" w:cs="Times New Roman"/>
          <w:szCs w:val="24"/>
        </w:rPr>
        <w:t>造成</w:t>
      </w:r>
      <w:r w:rsidR="005D1A8F" w:rsidRPr="00A96E49">
        <w:rPr>
          <w:rFonts w:ascii="Times New Roman" w:eastAsia="標楷體" w:hAnsi="Times New Roman" w:cs="Times New Roman"/>
        </w:rPr>
        <w:t>鈞院</w:t>
      </w:r>
      <w:r w:rsidR="005D1A8F" w:rsidRPr="00A96E49">
        <w:rPr>
          <w:rFonts w:ascii="Times New Roman" w:eastAsia="標楷體" w:hAnsi="Times New Roman" w:cs="Times New Roman"/>
          <w:szCs w:val="24"/>
        </w:rPr>
        <w:t>損害</w:t>
      </w:r>
      <w:proofErr w:type="gramEnd"/>
      <w:r w:rsidR="005D1A8F" w:rsidRPr="00A96E49">
        <w:rPr>
          <w:rFonts w:ascii="Times New Roman" w:eastAsia="標楷體" w:hAnsi="Times New Roman" w:cs="Times New Roman"/>
          <w:szCs w:val="24"/>
        </w:rPr>
        <w:t>者</w:t>
      </w:r>
      <w:r w:rsidRPr="00A96E49">
        <w:rPr>
          <w:rFonts w:ascii="Times New Roman" w:eastAsia="標楷體" w:hAnsi="Times New Roman" w:cs="Times New Roman"/>
          <w:szCs w:val="24"/>
        </w:rPr>
        <w:t>，</w:t>
      </w:r>
      <w:r w:rsidR="00D37A02" w:rsidRPr="00A96E49">
        <w:rPr>
          <w:rFonts w:ascii="Times New Roman" w:eastAsia="標楷體" w:hAnsi="Times New Roman" w:cs="Times New Roman"/>
          <w:szCs w:val="24"/>
        </w:rPr>
        <w:t>本公司</w:t>
      </w:r>
      <w:r w:rsidRPr="00A96E49">
        <w:rPr>
          <w:rFonts w:ascii="Times New Roman" w:eastAsia="標楷體" w:hAnsi="Times New Roman" w:cs="Times New Roman"/>
          <w:szCs w:val="24"/>
        </w:rPr>
        <w:t>願</w:t>
      </w:r>
      <w:r w:rsidR="005D1A8F" w:rsidRPr="00A96E49">
        <w:rPr>
          <w:rFonts w:ascii="Times New Roman" w:eastAsia="標楷體" w:hAnsi="Times New Roman" w:cs="Times New Roman"/>
          <w:szCs w:val="24"/>
        </w:rPr>
        <w:t>共同</w:t>
      </w:r>
      <w:r w:rsidRPr="00A96E49">
        <w:rPr>
          <w:rFonts w:ascii="Times New Roman" w:eastAsia="標楷體" w:hAnsi="Times New Roman" w:cs="Times New Roman"/>
          <w:szCs w:val="24"/>
        </w:rPr>
        <w:t>負</w:t>
      </w:r>
      <w:r w:rsidR="005D1A8F" w:rsidRPr="00A96E49">
        <w:rPr>
          <w:rFonts w:ascii="Times New Roman" w:eastAsia="標楷體" w:hAnsi="Times New Roman" w:cs="Times New Roman"/>
          <w:szCs w:val="24"/>
        </w:rPr>
        <w:t>擔衍生損害賠償及法律</w:t>
      </w:r>
      <w:r w:rsidRPr="00A96E49">
        <w:rPr>
          <w:rFonts w:ascii="Times New Roman" w:eastAsia="標楷體" w:hAnsi="Times New Roman" w:cs="Times New Roman"/>
          <w:szCs w:val="24"/>
        </w:rPr>
        <w:t>責任。</w:t>
      </w:r>
    </w:p>
    <w:p w:rsidR="009F258E" w:rsidRPr="00A96E49" w:rsidRDefault="005130C2" w:rsidP="00043D24">
      <w:pPr>
        <w:numPr>
          <w:ilvl w:val="0"/>
          <w:numId w:val="1"/>
        </w:numPr>
        <w:tabs>
          <w:tab w:val="clear" w:pos="1200"/>
          <w:tab w:val="num" w:pos="540"/>
        </w:tabs>
        <w:ind w:leftChars="87" w:left="538" w:hangingChars="137" w:hanging="329"/>
        <w:jc w:val="both"/>
        <w:rPr>
          <w:rFonts w:ascii="Times New Roman" w:eastAsia="標楷體" w:hAnsi="Times New Roman" w:cs="Times New Roman"/>
        </w:rPr>
      </w:pPr>
      <w:r w:rsidRPr="00A96E49">
        <w:rPr>
          <w:rFonts w:ascii="Times New Roman" w:eastAsia="標楷體" w:hAnsi="Times New Roman" w:cs="Times New Roman"/>
        </w:rPr>
        <w:t>應接受人體試驗相關倫理、科學、法規及</w:t>
      </w:r>
      <w:r w:rsidRPr="00A96E49">
        <w:rPr>
          <w:rFonts w:ascii="Times New Roman" w:eastAsia="標楷體" w:hAnsi="Times New Roman" w:cs="Times New Roman"/>
        </w:rPr>
        <w:t>GCP (</w:t>
      </w:r>
      <w:r w:rsidRPr="00A96E49">
        <w:rPr>
          <w:rFonts w:ascii="Times New Roman" w:eastAsia="標楷體" w:hAnsi="Times New Roman" w:cs="Times New Roman"/>
        </w:rPr>
        <w:t>優良臨床試驗規範</w:t>
      </w:r>
      <w:r w:rsidRPr="00A96E49">
        <w:rPr>
          <w:rFonts w:ascii="Times New Roman" w:eastAsia="標楷體" w:hAnsi="Times New Roman" w:cs="Times New Roman"/>
        </w:rPr>
        <w:t>)</w:t>
      </w:r>
      <w:r w:rsidRPr="00A96E49">
        <w:rPr>
          <w:rFonts w:ascii="Times New Roman" w:eastAsia="標楷體" w:hAnsi="Times New Roman" w:cs="Times New Roman"/>
        </w:rPr>
        <w:t>之訓練課程；執行</w:t>
      </w:r>
      <w:proofErr w:type="gramStart"/>
      <w:r w:rsidRPr="00A96E49">
        <w:rPr>
          <w:rFonts w:ascii="Times New Roman" w:eastAsia="標楷體" w:hAnsi="Times New Roman" w:cs="Times New Roman"/>
        </w:rPr>
        <w:t>衛福部列管</w:t>
      </w:r>
      <w:proofErr w:type="gramEnd"/>
      <w:r w:rsidRPr="00A96E49">
        <w:rPr>
          <w:rFonts w:ascii="Times New Roman" w:eastAsia="標楷體" w:hAnsi="Times New Roman" w:cs="Times New Roman"/>
        </w:rPr>
        <w:t>案件之人員，不得低於衛福部最低標準；執行其它一般學術研究案之人員，不得</w:t>
      </w:r>
      <w:proofErr w:type="gramStart"/>
      <w:r w:rsidRPr="00A96E49">
        <w:rPr>
          <w:rFonts w:ascii="Times New Roman" w:eastAsia="標楷體" w:hAnsi="Times New Roman" w:cs="Times New Roman"/>
        </w:rPr>
        <w:t>低於</w:t>
      </w:r>
      <w:r w:rsidR="009837AB" w:rsidRPr="00A96E49">
        <w:rPr>
          <w:rFonts w:ascii="Times New Roman" w:eastAsia="標楷體" w:hAnsi="Times New Roman" w:cs="Times New Roman"/>
        </w:rPr>
        <w:t>鈞</w:t>
      </w:r>
      <w:r w:rsidRPr="00A96E49">
        <w:rPr>
          <w:rFonts w:ascii="Times New Roman" w:eastAsia="標楷體" w:hAnsi="Times New Roman" w:cs="Times New Roman"/>
        </w:rPr>
        <w:t>院人體</w:t>
      </w:r>
      <w:proofErr w:type="gramEnd"/>
      <w:r w:rsidR="009837AB" w:rsidRPr="00A96E49">
        <w:rPr>
          <w:rFonts w:ascii="Times New Roman" w:eastAsia="標楷體" w:hAnsi="Times New Roman" w:cs="Times New Roman"/>
          <w:szCs w:val="24"/>
        </w:rPr>
        <w:t>研究倫理審查</w:t>
      </w:r>
      <w:r w:rsidRPr="00A96E49">
        <w:rPr>
          <w:rFonts w:ascii="Times New Roman" w:eastAsia="標楷體" w:hAnsi="Times New Roman" w:cs="Times New Roman"/>
        </w:rPr>
        <w:t>委員會最低標準。</w:t>
      </w:r>
    </w:p>
    <w:p w:rsidR="009E7058" w:rsidRPr="00A96E49" w:rsidRDefault="005130C2" w:rsidP="00043D24">
      <w:pPr>
        <w:numPr>
          <w:ilvl w:val="0"/>
          <w:numId w:val="1"/>
        </w:numPr>
        <w:tabs>
          <w:tab w:val="clear" w:pos="1200"/>
          <w:tab w:val="num" w:pos="540"/>
        </w:tabs>
        <w:ind w:leftChars="87" w:left="538" w:hangingChars="137" w:hanging="329"/>
        <w:jc w:val="both"/>
        <w:rPr>
          <w:rFonts w:ascii="Times New Roman" w:eastAsia="標楷體" w:hAnsi="Times New Roman" w:cs="Times New Roman"/>
        </w:rPr>
      </w:pPr>
      <w:r w:rsidRPr="00A96E49">
        <w:rPr>
          <w:rFonts w:ascii="Times New Roman" w:eastAsia="標楷體" w:hAnsi="Times New Roman" w:cs="Times New Roman"/>
        </w:rPr>
        <w:t>若需使用其它單位（如中山院校內跨科部系所、或中山院校以外之機構）之資源與場所執行試驗，需先取得該單位主管之同意，以免衍生爭議。</w:t>
      </w:r>
    </w:p>
    <w:p w:rsidR="009F258E" w:rsidRPr="00A96E49" w:rsidRDefault="009F258E" w:rsidP="00043D24">
      <w:pPr>
        <w:numPr>
          <w:ilvl w:val="0"/>
          <w:numId w:val="1"/>
        </w:numPr>
        <w:tabs>
          <w:tab w:val="clear" w:pos="1200"/>
          <w:tab w:val="num" w:pos="540"/>
        </w:tabs>
        <w:ind w:leftChars="87" w:left="538" w:hangingChars="137" w:hanging="329"/>
        <w:jc w:val="both"/>
        <w:rPr>
          <w:rFonts w:ascii="Times New Roman" w:eastAsia="標楷體" w:hAnsi="Times New Roman" w:cs="Times New Roman"/>
          <w:color w:val="000000" w:themeColor="text1"/>
        </w:rPr>
      </w:pPr>
      <w:r w:rsidRPr="00A96E49">
        <w:rPr>
          <w:rFonts w:ascii="Times New Roman" w:eastAsia="標楷體" w:hAnsi="Times New Roman" w:cs="Times New Roman"/>
          <w:color w:val="000000" w:themeColor="text1"/>
        </w:rPr>
        <w:t>主動至臨床試驗中心登錄，並遵守中山附</w:t>
      </w:r>
      <w:proofErr w:type="gramStart"/>
      <w:r w:rsidRPr="00A96E49">
        <w:rPr>
          <w:rFonts w:ascii="Times New Roman" w:eastAsia="標楷體" w:hAnsi="Times New Roman" w:cs="Times New Roman"/>
          <w:color w:val="000000" w:themeColor="text1"/>
        </w:rPr>
        <w:t>醫</w:t>
      </w:r>
      <w:proofErr w:type="gramEnd"/>
      <w:r w:rsidRPr="00A96E49">
        <w:rPr>
          <w:rFonts w:ascii="Times New Roman" w:eastAsia="標楷體" w:hAnsi="Times New Roman" w:cs="Times New Roman"/>
          <w:color w:val="000000" w:themeColor="text1"/>
        </w:rPr>
        <w:t>規範及上述約定</w:t>
      </w:r>
      <w:r w:rsidR="009E7058" w:rsidRPr="00A96E49">
        <w:rPr>
          <w:rFonts w:ascii="Times New Roman" w:eastAsia="標楷體" w:hAnsi="Times New Roman" w:cs="Times New Roman"/>
          <w:color w:val="000000" w:themeColor="text1"/>
        </w:rPr>
        <w:t>事項。</w:t>
      </w:r>
      <w:r w:rsidRPr="00A96E49">
        <w:rPr>
          <w:rFonts w:ascii="Times New Roman" w:eastAsia="標楷體" w:hAnsi="Times New Roman" w:cs="Times New Roman"/>
          <w:color w:val="000000" w:themeColor="text1"/>
        </w:rPr>
        <w:t>否則</w:t>
      </w:r>
      <w:r w:rsidR="00595C20" w:rsidRPr="00A96E49">
        <w:rPr>
          <w:rFonts w:ascii="Times New Roman" w:eastAsia="標楷體" w:hAnsi="Times New Roman" w:cs="Times New Roman"/>
          <w:color w:val="000000" w:themeColor="text1"/>
        </w:rPr>
        <w:t>，</w:t>
      </w:r>
      <w:r w:rsidR="005130C2" w:rsidRPr="00A96E49">
        <w:rPr>
          <w:rFonts w:ascii="Times New Roman" w:eastAsia="標楷體" w:hAnsi="Times New Roman" w:cs="Times New Roman"/>
          <w:color w:val="000000" w:themeColor="text1"/>
        </w:rPr>
        <w:t>中山附</w:t>
      </w:r>
      <w:proofErr w:type="gramStart"/>
      <w:r w:rsidR="005130C2" w:rsidRPr="00A96E49">
        <w:rPr>
          <w:rFonts w:ascii="Times New Roman" w:eastAsia="標楷體" w:hAnsi="Times New Roman" w:cs="Times New Roman"/>
          <w:color w:val="000000" w:themeColor="text1"/>
        </w:rPr>
        <w:t>醫</w:t>
      </w:r>
      <w:proofErr w:type="gramEnd"/>
      <w:r w:rsidR="00595C20" w:rsidRPr="00A96E49">
        <w:rPr>
          <w:rFonts w:ascii="Times New Roman" w:eastAsia="標楷體" w:hAnsi="Times New Roman" w:cs="Times New Roman"/>
          <w:color w:val="000000" w:themeColor="text1"/>
        </w:rPr>
        <w:t>得</w:t>
      </w:r>
      <w:r w:rsidR="005130C2" w:rsidRPr="00A96E49">
        <w:rPr>
          <w:rFonts w:ascii="Times New Roman" w:eastAsia="標楷體" w:hAnsi="Times New Roman" w:cs="Times New Roman"/>
          <w:color w:val="000000" w:themeColor="text1"/>
        </w:rPr>
        <w:t>立即</w:t>
      </w:r>
      <w:r w:rsidR="00595C20" w:rsidRPr="00A96E49">
        <w:rPr>
          <w:rFonts w:ascii="Times New Roman" w:eastAsia="標楷體" w:hAnsi="Times New Roman" w:cs="Times New Roman"/>
          <w:color w:val="000000" w:themeColor="text1"/>
        </w:rPr>
        <w:t>撤銷核</w:t>
      </w:r>
      <w:r w:rsidR="009B7B40" w:rsidRPr="00A96E49">
        <w:rPr>
          <w:rFonts w:ascii="Times New Roman" w:eastAsia="標楷體" w:hAnsi="Times New Roman" w:cs="Times New Roman"/>
          <w:color w:val="000000" w:themeColor="text1"/>
        </w:rPr>
        <w:t>執行</w:t>
      </w:r>
      <w:r w:rsidR="005130C2" w:rsidRPr="00A96E49">
        <w:rPr>
          <w:rFonts w:ascii="Times New Roman" w:eastAsia="標楷體" w:hAnsi="Times New Roman" w:cs="Times New Roman"/>
          <w:color w:val="000000" w:themeColor="text1"/>
        </w:rPr>
        <w:t>本計畫</w:t>
      </w:r>
      <w:r w:rsidR="009B7B40" w:rsidRPr="00A96E49">
        <w:rPr>
          <w:rFonts w:ascii="Times New Roman" w:eastAsia="標楷體" w:hAnsi="Times New Roman" w:cs="Times New Roman"/>
          <w:color w:val="000000" w:themeColor="text1"/>
        </w:rPr>
        <w:t>資格</w:t>
      </w:r>
      <w:r w:rsidR="009E7058" w:rsidRPr="00A96E49">
        <w:rPr>
          <w:rFonts w:ascii="Times New Roman" w:eastAsia="標楷體" w:hAnsi="Times New Roman" w:cs="Times New Roman"/>
          <w:color w:val="000000" w:themeColor="text1"/>
        </w:rPr>
        <w:t>，</w:t>
      </w:r>
      <w:r w:rsidR="00595C20" w:rsidRPr="00A96E49">
        <w:rPr>
          <w:rFonts w:ascii="Times New Roman" w:eastAsia="標楷體" w:hAnsi="Times New Roman" w:cs="Times New Roman"/>
          <w:color w:val="000000" w:themeColor="text1"/>
        </w:rPr>
        <w:t>情節涉及違法者，願依法辦理。</w:t>
      </w:r>
    </w:p>
    <w:p w:rsidR="005130C2" w:rsidRPr="00A96E49" w:rsidRDefault="005130C2" w:rsidP="00043D24">
      <w:pPr>
        <w:numPr>
          <w:ilvl w:val="0"/>
          <w:numId w:val="1"/>
        </w:numPr>
        <w:tabs>
          <w:tab w:val="clear" w:pos="1200"/>
          <w:tab w:val="num" w:pos="540"/>
        </w:tabs>
        <w:ind w:leftChars="87" w:left="538" w:hangingChars="137" w:hanging="329"/>
        <w:jc w:val="both"/>
        <w:rPr>
          <w:rFonts w:ascii="Times New Roman" w:eastAsia="標楷體" w:hAnsi="Times New Roman" w:cs="Times New Roman"/>
          <w:color w:val="000000" w:themeColor="text1"/>
        </w:rPr>
      </w:pPr>
      <w:r w:rsidRPr="00A96E49">
        <w:rPr>
          <w:rFonts w:ascii="Times New Roman" w:eastAsia="標楷體" w:hAnsi="Times New Roman" w:cs="Times New Roman"/>
          <w:color w:val="000000" w:themeColor="text1"/>
        </w:rPr>
        <w:t>執行本計畫</w:t>
      </w:r>
      <w:r w:rsidR="00595C20" w:rsidRPr="00A96E49">
        <w:rPr>
          <w:rFonts w:ascii="Times New Roman" w:eastAsia="標楷體" w:hAnsi="Times New Roman" w:cs="Times New Roman"/>
          <w:color w:val="000000" w:themeColor="text1"/>
        </w:rPr>
        <w:t>如因過失致造成醫院或他人受損害時，</w:t>
      </w:r>
      <w:r w:rsidR="00D37A02" w:rsidRPr="00A96E49">
        <w:rPr>
          <w:rFonts w:ascii="Times New Roman" w:eastAsia="標楷體" w:hAnsi="Times New Roman" w:cs="Times New Roman"/>
          <w:color w:val="000000" w:themeColor="text1"/>
        </w:rPr>
        <w:t>本公司</w:t>
      </w:r>
      <w:r w:rsidR="00595C20" w:rsidRPr="00A96E49">
        <w:rPr>
          <w:rFonts w:ascii="Times New Roman" w:eastAsia="標楷體" w:hAnsi="Times New Roman" w:cs="Times New Roman"/>
          <w:color w:val="000000" w:themeColor="text1"/>
        </w:rPr>
        <w:t>願負</w:t>
      </w:r>
      <w:r w:rsidR="00D37A02" w:rsidRPr="00A96E49">
        <w:rPr>
          <w:rFonts w:ascii="Times New Roman" w:eastAsia="標楷體" w:hAnsi="Times New Roman" w:cs="Times New Roman"/>
          <w:color w:val="000000" w:themeColor="text1"/>
        </w:rPr>
        <w:t>連帶</w:t>
      </w:r>
      <w:r w:rsidR="00595C20" w:rsidRPr="00A96E49">
        <w:rPr>
          <w:rFonts w:ascii="Times New Roman" w:eastAsia="標楷體" w:hAnsi="Times New Roman" w:cs="Times New Roman"/>
          <w:color w:val="000000" w:themeColor="text1"/>
        </w:rPr>
        <w:t>責任；如衍生相關律師費、訴訟費及判決或和解費時，願負責任。</w:t>
      </w:r>
    </w:p>
    <w:p w:rsidR="005130C2" w:rsidRPr="00A96E49" w:rsidRDefault="00595C20" w:rsidP="00043D24">
      <w:pPr>
        <w:numPr>
          <w:ilvl w:val="0"/>
          <w:numId w:val="1"/>
        </w:numPr>
        <w:tabs>
          <w:tab w:val="clear" w:pos="1200"/>
          <w:tab w:val="num" w:pos="540"/>
        </w:tabs>
        <w:ind w:leftChars="87" w:left="538" w:hangingChars="137" w:hanging="329"/>
        <w:jc w:val="both"/>
        <w:rPr>
          <w:rFonts w:ascii="Times New Roman" w:eastAsia="標楷體" w:hAnsi="Times New Roman" w:cs="Times New Roman"/>
          <w:color w:val="000000" w:themeColor="text1"/>
        </w:rPr>
      </w:pPr>
      <w:r w:rsidRPr="00A96E49">
        <w:rPr>
          <w:rFonts w:ascii="Times New Roman" w:eastAsia="標楷體" w:hAnsi="Times New Roman" w:cs="Times New Roman"/>
          <w:color w:val="000000" w:themeColor="text1"/>
        </w:rPr>
        <w:t>本研究計畫通過後，須符合本院相關規範及流程。</w:t>
      </w:r>
    </w:p>
    <w:p w:rsidR="00595C20" w:rsidRPr="00A96E49" w:rsidRDefault="00595C20" w:rsidP="00043D24">
      <w:pPr>
        <w:numPr>
          <w:ilvl w:val="0"/>
          <w:numId w:val="1"/>
        </w:numPr>
        <w:tabs>
          <w:tab w:val="clear" w:pos="1200"/>
          <w:tab w:val="num" w:pos="540"/>
        </w:tabs>
        <w:ind w:leftChars="87" w:left="538" w:hangingChars="137" w:hanging="329"/>
        <w:jc w:val="both"/>
        <w:rPr>
          <w:rFonts w:ascii="Times New Roman" w:eastAsia="標楷體" w:hAnsi="Times New Roman" w:cs="Times New Roman"/>
          <w:color w:val="000000" w:themeColor="text1"/>
        </w:rPr>
      </w:pPr>
      <w:r w:rsidRPr="00A96E49">
        <w:rPr>
          <w:rFonts w:ascii="Times New Roman" w:eastAsia="標楷體" w:hAnsi="Times New Roman" w:cs="Times New Roman"/>
          <w:color w:val="000000" w:themeColor="text1"/>
        </w:rPr>
        <w:t>本文件內容不得擅自更動，如有不一致，應一律以制式經</w:t>
      </w:r>
      <w:r w:rsidR="00CD6784" w:rsidRPr="00A96E49">
        <w:rPr>
          <w:rFonts w:ascii="Times New Roman" w:eastAsia="標楷體" w:hAnsi="Times New Roman" w:cs="Times New Roman"/>
          <w:color w:val="000000" w:themeColor="text1"/>
        </w:rPr>
        <w:t>臨床試驗中心與</w:t>
      </w:r>
      <w:r w:rsidRPr="00A96E49">
        <w:rPr>
          <w:rFonts w:ascii="Times New Roman" w:eastAsia="標楷體" w:hAnsi="Times New Roman" w:cs="Times New Roman"/>
          <w:color w:val="000000" w:themeColor="text1"/>
        </w:rPr>
        <w:t>人體研究倫理審查委員會</w:t>
      </w:r>
      <w:r w:rsidR="009837AB" w:rsidRPr="00A96E49">
        <w:rPr>
          <w:rFonts w:ascii="Times New Roman" w:eastAsia="標楷體" w:hAnsi="Times New Roman" w:cs="Times New Roman"/>
          <w:color w:val="000000" w:themeColor="text1"/>
        </w:rPr>
        <w:t>會</w:t>
      </w:r>
      <w:r w:rsidRPr="00A96E49">
        <w:rPr>
          <w:rFonts w:ascii="Times New Roman" w:eastAsia="標楷體" w:hAnsi="Times New Roman" w:cs="Times New Roman"/>
          <w:color w:val="000000" w:themeColor="text1"/>
        </w:rPr>
        <w:t>議通過生效之內容為</w:t>
      </w:r>
      <w:proofErr w:type="gramStart"/>
      <w:r w:rsidRPr="00A96E49">
        <w:rPr>
          <w:rFonts w:ascii="Times New Roman" w:eastAsia="標楷體" w:hAnsi="Times New Roman" w:cs="Times New Roman"/>
          <w:color w:val="000000" w:themeColor="text1"/>
        </w:rPr>
        <w:t>準</w:t>
      </w:r>
      <w:proofErr w:type="gramEnd"/>
      <w:r w:rsidRPr="00A96E49">
        <w:rPr>
          <w:rFonts w:ascii="Times New Roman" w:eastAsia="標楷體" w:hAnsi="Times New Roman" w:cs="Times New Roman"/>
          <w:color w:val="000000" w:themeColor="text1"/>
        </w:rPr>
        <w:t>。如有變動，應另向</w:t>
      </w:r>
      <w:r w:rsidR="00F45EAC" w:rsidRPr="00A96E49">
        <w:rPr>
          <w:rFonts w:ascii="Times New Roman" w:eastAsia="標楷體" w:hAnsi="Times New Roman" w:cs="Times New Roman"/>
          <w:color w:val="000000" w:themeColor="text1"/>
        </w:rPr>
        <w:t>本院臨床試驗中心</w:t>
      </w:r>
      <w:r w:rsidRPr="00A96E49">
        <w:rPr>
          <w:rFonts w:ascii="Times New Roman" w:eastAsia="標楷體" w:hAnsi="Times New Roman" w:cs="Times New Roman"/>
          <w:color w:val="000000" w:themeColor="text1"/>
        </w:rPr>
        <w:t>申請；逕行更改而未告知，本</w:t>
      </w:r>
      <w:r w:rsidR="009837AB" w:rsidRPr="00A96E49">
        <w:rPr>
          <w:rFonts w:ascii="Times New Roman" w:eastAsia="標楷體" w:hAnsi="Times New Roman" w:cs="Times New Roman"/>
          <w:color w:val="000000" w:themeColor="text1"/>
        </w:rPr>
        <w:t>公司</w:t>
      </w:r>
      <w:r w:rsidRPr="00A96E49">
        <w:rPr>
          <w:rFonts w:ascii="Times New Roman" w:eastAsia="標楷體" w:hAnsi="Times New Roman" w:cs="Times New Roman"/>
          <w:color w:val="000000" w:themeColor="text1"/>
        </w:rPr>
        <w:t>就其後果負擔相關</w:t>
      </w:r>
      <w:r w:rsidRPr="00A96E49">
        <w:rPr>
          <w:rFonts w:ascii="Times New Roman" w:eastAsia="標楷體" w:hAnsi="Times New Roman" w:cs="Times New Roman"/>
          <w:color w:val="000000" w:themeColor="text1"/>
        </w:rPr>
        <w:t>(</w:t>
      </w:r>
      <w:r w:rsidRPr="00A96E49">
        <w:rPr>
          <w:rFonts w:ascii="Times New Roman" w:eastAsia="標楷體" w:hAnsi="Times New Roman" w:cs="Times New Roman"/>
          <w:color w:val="000000" w:themeColor="text1"/>
        </w:rPr>
        <w:t>含法律</w:t>
      </w:r>
      <w:r w:rsidRPr="00A96E49">
        <w:rPr>
          <w:rFonts w:ascii="Times New Roman" w:eastAsia="標楷體" w:hAnsi="Times New Roman" w:cs="Times New Roman"/>
          <w:color w:val="000000" w:themeColor="text1"/>
        </w:rPr>
        <w:t>)</w:t>
      </w:r>
      <w:r w:rsidRPr="00A96E49">
        <w:rPr>
          <w:rFonts w:ascii="Times New Roman" w:eastAsia="標楷體" w:hAnsi="Times New Roman" w:cs="Times New Roman"/>
          <w:color w:val="000000" w:themeColor="text1"/>
        </w:rPr>
        <w:t>責任。</w:t>
      </w:r>
    </w:p>
    <w:p w:rsidR="00074ABC" w:rsidRPr="00A96E49" w:rsidRDefault="00074ABC" w:rsidP="00A96E49">
      <w:pPr>
        <w:rPr>
          <w:rFonts w:ascii="Times New Roman" w:eastAsia="標楷體" w:hAnsi="Times New Roman" w:cs="Times New Roman"/>
        </w:rPr>
      </w:pPr>
    </w:p>
    <w:p w:rsidR="00074ABC" w:rsidRPr="00A96E49" w:rsidRDefault="00074ABC" w:rsidP="00A96E49">
      <w:pPr>
        <w:tabs>
          <w:tab w:val="left" w:pos="6660"/>
        </w:tabs>
        <w:ind w:left="680" w:hanging="680"/>
        <w:rPr>
          <w:rFonts w:ascii="Times New Roman" w:eastAsia="標楷體" w:hAnsi="Times New Roman" w:cs="Times New Roman"/>
        </w:rPr>
      </w:pPr>
      <w:r w:rsidRPr="00A96E49">
        <w:rPr>
          <w:rFonts w:ascii="Times New Roman" w:eastAsia="標楷體" w:hAnsi="Times New Roman" w:cs="Times New Roman"/>
        </w:rPr>
        <w:lastRenderedPageBreak/>
        <w:t>此致</w:t>
      </w:r>
      <w:r w:rsidRPr="00A96E49">
        <w:rPr>
          <w:rFonts w:ascii="Times New Roman" w:eastAsia="標楷體" w:hAnsi="Times New Roman" w:cs="Times New Roman"/>
        </w:rPr>
        <w:t xml:space="preserve"> </w:t>
      </w:r>
      <w:r w:rsidRPr="00A96E49">
        <w:rPr>
          <w:rFonts w:ascii="Times New Roman" w:eastAsia="標楷體" w:hAnsi="Times New Roman" w:cs="Times New Roman"/>
        </w:rPr>
        <w:t>中山醫學大學附設醫院</w:t>
      </w:r>
    </w:p>
    <w:p w:rsidR="00074ABC" w:rsidRPr="00A96E49" w:rsidRDefault="00074ABC" w:rsidP="00A96E49">
      <w:pPr>
        <w:tabs>
          <w:tab w:val="left" w:pos="360"/>
          <w:tab w:val="left" w:pos="1620"/>
          <w:tab w:val="left" w:pos="6660"/>
        </w:tabs>
        <w:ind w:left="454" w:hangingChars="189" w:hanging="454"/>
        <w:rPr>
          <w:rFonts w:ascii="Times New Roman" w:eastAsia="標楷體" w:hAnsi="Times New Roman" w:cs="Times New Roman"/>
        </w:rPr>
      </w:pPr>
      <w:r w:rsidRPr="00A96E49">
        <w:rPr>
          <w:rFonts w:ascii="Times New Roman" w:eastAsia="標楷體" w:hAnsi="Times New Roman" w:cs="Times New Roman"/>
        </w:rPr>
        <w:tab/>
      </w:r>
    </w:p>
    <w:p w:rsidR="00074ABC" w:rsidRPr="00A96E49" w:rsidRDefault="00074ABC" w:rsidP="00A96E49">
      <w:pPr>
        <w:rPr>
          <w:rFonts w:ascii="Times New Roman" w:eastAsia="標楷體" w:hAnsi="Times New Roman" w:cs="Times New Roman"/>
        </w:rPr>
      </w:pPr>
      <w:r w:rsidRPr="00A96E49">
        <w:rPr>
          <w:rFonts w:ascii="新細明體" w:eastAsia="新細明體" w:hAnsi="新細明體" w:cs="新細明體" w:hint="eastAsia"/>
        </w:rPr>
        <w:t>※</w:t>
      </w:r>
      <w:r w:rsidRPr="00A96E49">
        <w:rPr>
          <w:rFonts w:ascii="Times New Roman" w:eastAsia="標楷體" w:hAnsi="Times New Roman" w:cs="Times New Roman"/>
        </w:rPr>
        <w:t>國內</w:t>
      </w:r>
      <w:r w:rsidRPr="00A96E49">
        <w:rPr>
          <w:rFonts w:ascii="Times New Roman" w:eastAsia="標楷體" w:hAnsi="Times New Roman" w:cs="Times New Roman"/>
        </w:rPr>
        <w:t>(</w:t>
      </w:r>
      <w:r w:rsidRPr="00A96E49">
        <w:rPr>
          <w:rFonts w:ascii="Times New Roman" w:eastAsia="標楷體" w:hAnsi="Times New Roman" w:cs="Times New Roman"/>
        </w:rPr>
        <w:t>含分公司、製造廠或授權代理商</w:t>
      </w:r>
      <w:r w:rsidRPr="00A96E49">
        <w:rPr>
          <w:rFonts w:ascii="Times New Roman" w:eastAsia="標楷體" w:hAnsi="Times New Roman" w:cs="Times New Roman"/>
        </w:rPr>
        <w:t xml:space="preserve">)   </w:t>
      </w:r>
      <w:r w:rsidR="00D72929" w:rsidRPr="00A96E49">
        <w:rPr>
          <w:rFonts w:ascii="Times New Roman" w:eastAsia="標楷體" w:hAnsi="Times New Roman" w:cs="Times New Roman"/>
        </w:rPr>
        <w:t xml:space="preserve">      </w:t>
      </w:r>
      <w:r w:rsidRPr="00A96E49">
        <w:rPr>
          <w:rFonts w:ascii="新細明體" w:eastAsia="新細明體" w:hAnsi="新細明體" w:cs="新細明體" w:hint="eastAsia"/>
        </w:rPr>
        <w:t>※</w:t>
      </w:r>
      <w:r w:rsidRPr="00A96E49">
        <w:rPr>
          <w:rFonts w:ascii="Times New Roman" w:eastAsia="標楷體" w:hAnsi="Times New Roman" w:cs="Times New Roman"/>
        </w:rPr>
        <w:t>國外（母公司、原廠或原授權機構）</w:t>
      </w:r>
    </w:p>
    <w:p w:rsidR="00074ABC" w:rsidRPr="00A96E49" w:rsidRDefault="00074ABC" w:rsidP="00A96E49">
      <w:pPr>
        <w:tabs>
          <w:tab w:val="left" w:pos="480"/>
          <w:tab w:val="left" w:pos="1620"/>
          <w:tab w:val="left" w:pos="6660"/>
        </w:tabs>
        <w:ind w:leftChars="100" w:left="454" w:hangingChars="89" w:hanging="214"/>
        <w:rPr>
          <w:rFonts w:ascii="Times New Roman" w:eastAsia="標楷體" w:hAnsi="Times New Roman" w:cs="Times New Roman"/>
        </w:rPr>
      </w:pPr>
      <w:r w:rsidRPr="00A96E49">
        <w:rPr>
          <w:rFonts w:ascii="Times New Roman" w:eastAsia="標楷體" w:hAnsi="Times New Roman" w:cs="Times New Roman"/>
        </w:rPr>
        <w:t>法定代理人（負責人）：</w:t>
      </w:r>
      <w:r w:rsidRPr="00A96E49">
        <w:rPr>
          <w:rFonts w:ascii="Times New Roman" w:eastAsia="標楷體" w:hAnsi="Times New Roman" w:cs="Times New Roman"/>
        </w:rPr>
        <w:t xml:space="preserve">                      </w:t>
      </w:r>
      <w:r w:rsidR="00D72929" w:rsidRPr="00A96E49">
        <w:rPr>
          <w:rFonts w:ascii="Times New Roman" w:eastAsia="標楷體" w:hAnsi="Times New Roman" w:cs="Times New Roman"/>
        </w:rPr>
        <w:t xml:space="preserve"> </w:t>
      </w:r>
      <w:r w:rsidRPr="00A96E49">
        <w:rPr>
          <w:rFonts w:ascii="Times New Roman" w:eastAsia="標楷體" w:hAnsi="Times New Roman" w:cs="Times New Roman"/>
        </w:rPr>
        <w:t>法定代理人（負責人）：</w:t>
      </w:r>
      <w:r w:rsidRPr="00A96E49">
        <w:rPr>
          <w:rFonts w:ascii="Times New Roman" w:eastAsia="標楷體" w:hAnsi="Times New Roman" w:cs="Times New Roman"/>
        </w:rPr>
        <w:t xml:space="preserve">               </w:t>
      </w:r>
    </w:p>
    <w:p w:rsidR="00074ABC" w:rsidRPr="00A96E49" w:rsidRDefault="00074ABC" w:rsidP="00A96E49">
      <w:pPr>
        <w:tabs>
          <w:tab w:val="left" w:pos="480"/>
          <w:tab w:val="left" w:pos="1620"/>
          <w:tab w:val="left" w:pos="6660"/>
        </w:tabs>
        <w:ind w:firstLineChars="100" w:firstLine="240"/>
        <w:rPr>
          <w:rFonts w:ascii="Times New Roman" w:eastAsia="標楷體" w:hAnsi="Times New Roman" w:cs="Times New Roman"/>
        </w:rPr>
      </w:pPr>
      <w:r w:rsidRPr="00A96E49">
        <w:rPr>
          <w:rFonts w:ascii="Times New Roman" w:eastAsia="標楷體" w:hAnsi="Times New Roman" w:cs="Times New Roman"/>
        </w:rPr>
        <w:t>身分證字號：</w:t>
      </w:r>
      <w:r w:rsidRPr="00A96E49">
        <w:rPr>
          <w:rFonts w:ascii="Times New Roman" w:eastAsia="標楷體" w:hAnsi="Times New Roman" w:cs="Times New Roman"/>
        </w:rPr>
        <w:t xml:space="preserve">                               </w:t>
      </w:r>
      <w:r w:rsidR="00D72929" w:rsidRPr="00A96E49">
        <w:rPr>
          <w:rFonts w:ascii="Times New Roman" w:eastAsia="標楷體" w:hAnsi="Times New Roman" w:cs="Times New Roman"/>
        </w:rPr>
        <w:t xml:space="preserve"> </w:t>
      </w:r>
      <w:r w:rsidRPr="00A96E49">
        <w:rPr>
          <w:rFonts w:ascii="Times New Roman" w:eastAsia="標楷體" w:hAnsi="Times New Roman" w:cs="Times New Roman"/>
        </w:rPr>
        <w:t>身分證字號：</w:t>
      </w:r>
    </w:p>
    <w:p w:rsidR="00074ABC" w:rsidRPr="00A96E49" w:rsidRDefault="00074ABC" w:rsidP="00A96E49">
      <w:pPr>
        <w:tabs>
          <w:tab w:val="left" w:pos="216"/>
          <w:tab w:val="left" w:pos="1620"/>
          <w:tab w:val="left" w:pos="6660"/>
        </w:tabs>
        <w:ind w:left="454" w:hanging="454"/>
        <w:rPr>
          <w:rFonts w:ascii="Times New Roman" w:eastAsia="標楷體" w:hAnsi="Times New Roman" w:cs="Times New Roman"/>
        </w:rPr>
      </w:pPr>
      <w:r w:rsidRPr="00A96E49">
        <w:rPr>
          <w:rFonts w:ascii="Times New Roman" w:eastAsia="標楷體" w:hAnsi="Times New Roman" w:cs="Times New Roman"/>
        </w:rPr>
        <w:tab/>
      </w:r>
      <w:r w:rsidRPr="00A96E49">
        <w:rPr>
          <w:rFonts w:ascii="Times New Roman" w:eastAsia="標楷體" w:hAnsi="Times New Roman" w:cs="Times New Roman"/>
        </w:rPr>
        <w:t>地址：</w:t>
      </w:r>
      <w:r w:rsidRPr="00A96E49">
        <w:rPr>
          <w:rFonts w:ascii="Times New Roman" w:eastAsia="標楷體" w:hAnsi="Times New Roman" w:cs="Times New Roman"/>
        </w:rPr>
        <w:t xml:space="preserve">                                     </w:t>
      </w:r>
      <w:r w:rsidR="00D72929" w:rsidRPr="00A96E49">
        <w:rPr>
          <w:rFonts w:ascii="Times New Roman" w:eastAsia="標楷體" w:hAnsi="Times New Roman" w:cs="Times New Roman"/>
        </w:rPr>
        <w:t xml:space="preserve"> </w:t>
      </w:r>
      <w:r w:rsidRPr="00A96E49">
        <w:rPr>
          <w:rFonts w:ascii="Times New Roman" w:eastAsia="標楷體" w:hAnsi="Times New Roman" w:cs="Times New Roman"/>
        </w:rPr>
        <w:t>地址：</w:t>
      </w:r>
      <w:r w:rsidRPr="00A96E49">
        <w:rPr>
          <w:rFonts w:ascii="Times New Roman" w:eastAsia="標楷體" w:hAnsi="Times New Roman" w:cs="Times New Roman"/>
        </w:rPr>
        <w:t xml:space="preserve">                  </w:t>
      </w:r>
    </w:p>
    <w:p w:rsidR="00074ABC" w:rsidRPr="00A96E49" w:rsidRDefault="00074ABC" w:rsidP="00A96E49">
      <w:pPr>
        <w:tabs>
          <w:tab w:val="left" w:pos="216"/>
          <w:tab w:val="left" w:pos="1620"/>
          <w:tab w:val="left" w:pos="6660"/>
        </w:tabs>
        <w:ind w:leftChars="100" w:left="454" w:hangingChars="89" w:hanging="214"/>
        <w:rPr>
          <w:rFonts w:ascii="Times New Roman" w:eastAsia="標楷體" w:hAnsi="Times New Roman" w:cs="Times New Roman"/>
        </w:rPr>
      </w:pPr>
      <w:r w:rsidRPr="00A96E49">
        <w:rPr>
          <w:rFonts w:ascii="Times New Roman" w:eastAsia="標楷體" w:hAnsi="Times New Roman" w:cs="Times New Roman"/>
        </w:rPr>
        <w:t>電話：</w:t>
      </w:r>
      <w:r w:rsidRPr="00A96E49">
        <w:rPr>
          <w:rFonts w:ascii="Times New Roman" w:eastAsia="標楷體" w:hAnsi="Times New Roman" w:cs="Times New Roman"/>
        </w:rPr>
        <w:t xml:space="preserve">                                     </w:t>
      </w:r>
      <w:r w:rsidR="00D72929" w:rsidRPr="00A96E49">
        <w:rPr>
          <w:rFonts w:ascii="Times New Roman" w:eastAsia="標楷體" w:hAnsi="Times New Roman" w:cs="Times New Roman"/>
        </w:rPr>
        <w:t xml:space="preserve"> </w:t>
      </w:r>
      <w:r w:rsidRPr="00A96E49">
        <w:rPr>
          <w:rFonts w:ascii="Times New Roman" w:eastAsia="標楷體" w:hAnsi="Times New Roman" w:cs="Times New Roman"/>
        </w:rPr>
        <w:t>電話：</w:t>
      </w:r>
    </w:p>
    <w:p w:rsidR="00D72929" w:rsidRDefault="00D72929" w:rsidP="00A96E49">
      <w:pPr>
        <w:tabs>
          <w:tab w:val="left" w:pos="216"/>
          <w:tab w:val="left" w:pos="1620"/>
          <w:tab w:val="left" w:pos="6660"/>
        </w:tabs>
        <w:ind w:leftChars="100" w:left="454" w:hangingChars="89" w:hanging="214"/>
        <w:rPr>
          <w:rFonts w:ascii="Times New Roman" w:eastAsia="標楷體" w:hAnsi="Times New Roman" w:cs="Times New Roman"/>
        </w:rPr>
      </w:pPr>
    </w:p>
    <w:p w:rsidR="007F7253" w:rsidRDefault="007F7253" w:rsidP="00A96E49">
      <w:pPr>
        <w:tabs>
          <w:tab w:val="left" w:pos="216"/>
          <w:tab w:val="left" w:pos="1620"/>
          <w:tab w:val="left" w:pos="6660"/>
        </w:tabs>
        <w:ind w:leftChars="100" w:left="454" w:hangingChars="89" w:hanging="214"/>
        <w:rPr>
          <w:rFonts w:ascii="Times New Roman" w:eastAsia="標楷體" w:hAnsi="Times New Roman" w:cs="Times New Roman"/>
        </w:rPr>
      </w:pPr>
    </w:p>
    <w:p w:rsidR="007F7253" w:rsidRPr="00A96E49" w:rsidRDefault="007F7253" w:rsidP="00A96E49">
      <w:pPr>
        <w:tabs>
          <w:tab w:val="left" w:pos="216"/>
          <w:tab w:val="left" w:pos="1620"/>
          <w:tab w:val="left" w:pos="6660"/>
        </w:tabs>
        <w:ind w:leftChars="100" w:left="454" w:hangingChars="89" w:hanging="214"/>
        <w:rPr>
          <w:rFonts w:ascii="Times New Roman" w:eastAsia="標楷體" w:hAnsi="Times New Roman" w:cs="Times New Roman"/>
        </w:rPr>
      </w:pPr>
    </w:p>
    <w:p w:rsidR="00D72929" w:rsidRPr="00A96E49" w:rsidRDefault="00D72929" w:rsidP="00A96E49">
      <w:pPr>
        <w:jc w:val="center"/>
        <w:rPr>
          <w:rFonts w:ascii="Times New Roman" w:eastAsia="標楷體" w:hAnsi="Times New Roman" w:cs="Times New Roman"/>
        </w:rPr>
      </w:pPr>
      <w:r w:rsidRPr="00A96E49">
        <w:rPr>
          <w:rFonts w:ascii="Times New Roman" w:eastAsia="標楷體" w:hAnsi="Times New Roman" w:cs="Times New Roman"/>
        </w:rPr>
        <w:t>（並請蓋與經濟部公司登記印鑑一致之大小章）</w:t>
      </w:r>
    </w:p>
    <w:p w:rsidR="00D72929" w:rsidRPr="00A96E49" w:rsidRDefault="00D72929" w:rsidP="00D72929">
      <w:pPr>
        <w:tabs>
          <w:tab w:val="left" w:pos="216"/>
          <w:tab w:val="left" w:pos="1620"/>
          <w:tab w:val="left" w:pos="6660"/>
        </w:tabs>
        <w:ind w:leftChars="100" w:left="454" w:hangingChars="89" w:hanging="214"/>
        <w:jc w:val="right"/>
        <w:rPr>
          <w:rFonts w:ascii="Times New Roman" w:eastAsia="標楷體" w:hAnsi="Times New Roman" w:cs="Times New Roman"/>
        </w:rPr>
      </w:pPr>
    </w:p>
    <w:p w:rsidR="00D72929" w:rsidRPr="00A96E49" w:rsidRDefault="00D72929" w:rsidP="00A96E49">
      <w:pPr>
        <w:tabs>
          <w:tab w:val="left" w:pos="216"/>
          <w:tab w:val="left" w:pos="1620"/>
          <w:tab w:val="left" w:pos="6660"/>
        </w:tabs>
        <w:ind w:leftChars="100" w:left="454" w:hangingChars="89" w:hanging="214"/>
        <w:jc w:val="distribute"/>
        <w:rPr>
          <w:rFonts w:ascii="Times New Roman" w:eastAsia="標楷體" w:hAnsi="Times New Roman" w:cs="Times New Roman"/>
        </w:rPr>
      </w:pPr>
      <w:r w:rsidRPr="00A96E49">
        <w:rPr>
          <w:rFonts w:ascii="Times New Roman" w:eastAsia="標楷體" w:hAnsi="Times New Roman" w:cs="Times New Roman"/>
        </w:rPr>
        <w:t>中</w:t>
      </w:r>
      <w:r w:rsidRPr="00A96E49">
        <w:rPr>
          <w:rFonts w:ascii="Times New Roman" w:eastAsia="標楷體" w:hAnsi="Times New Roman" w:cs="Times New Roman"/>
        </w:rPr>
        <w:t xml:space="preserve">      </w:t>
      </w:r>
      <w:r w:rsidRPr="00A96E49">
        <w:rPr>
          <w:rFonts w:ascii="Times New Roman" w:eastAsia="標楷體" w:hAnsi="Times New Roman" w:cs="Times New Roman"/>
        </w:rPr>
        <w:t>華</w:t>
      </w:r>
      <w:r w:rsidRPr="00A96E49">
        <w:rPr>
          <w:rFonts w:ascii="Times New Roman" w:eastAsia="標楷體" w:hAnsi="Times New Roman" w:cs="Times New Roman"/>
        </w:rPr>
        <w:t xml:space="preserve">     </w:t>
      </w:r>
      <w:r w:rsidRPr="00A96E49">
        <w:rPr>
          <w:rFonts w:ascii="Times New Roman" w:eastAsia="標楷體" w:hAnsi="Times New Roman" w:cs="Times New Roman"/>
        </w:rPr>
        <w:t>民</w:t>
      </w:r>
      <w:r w:rsidRPr="00A96E49">
        <w:rPr>
          <w:rFonts w:ascii="Times New Roman" w:eastAsia="標楷體" w:hAnsi="Times New Roman" w:cs="Times New Roman"/>
        </w:rPr>
        <w:t xml:space="preserve">     </w:t>
      </w:r>
      <w:r w:rsidRPr="00A96E49">
        <w:rPr>
          <w:rFonts w:ascii="Times New Roman" w:eastAsia="標楷體" w:hAnsi="Times New Roman" w:cs="Times New Roman"/>
        </w:rPr>
        <w:t>國</w:t>
      </w:r>
      <w:r w:rsidRPr="00A96E49">
        <w:rPr>
          <w:rFonts w:ascii="Times New Roman" w:eastAsia="標楷體" w:hAnsi="Times New Roman" w:cs="Times New Roman"/>
        </w:rPr>
        <w:t xml:space="preserve">      </w:t>
      </w:r>
      <w:r w:rsidRPr="00A96E49">
        <w:rPr>
          <w:rFonts w:ascii="Times New Roman" w:eastAsia="標楷體" w:hAnsi="Times New Roman" w:cs="Times New Roman"/>
        </w:rPr>
        <w:t>年</w:t>
      </w:r>
      <w:r w:rsidRPr="00A96E49">
        <w:rPr>
          <w:rFonts w:ascii="Times New Roman" w:eastAsia="標楷體" w:hAnsi="Times New Roman" w:cs="Times New Roman"/>
        </w:rPr>
        <w:t xml:space="preserve">     </w:t>
      </w:r>
      <w:r w:rsidRPr="00A96E49">
        <w:rPr>
          <w:rFonts w:ascii="Times New Roman" w:eastAsia="標楷體" w:hAnsi="Times New Roman" w:cs="Times New Roman"/>
        </w:rPr>
        <w:t>月</w:t>
      </w:r>
      <w:r w:rsidRPr="00A96E49">
        <w:rPr>
          <w:rFonts w:ascii="Times New Roman" w:eastAsia="標楷體" w:hAnsi="Times New Roman" w:cs="Times New Roman"/>
        </w:rPr>
        <w:t xml:space="preserve">     </w:t>
      </w:r>
      <w:r w:rsidRPr="00A96E49">
        <w:rPr>
          <w:rFonts w:ascii="Times New Roman" w:eastAsia="標楷體" w:hAnsi="Times New Roman" w:cs="Times New Roman"/>
        </w:rPr>
        <w:t>日</w:t>
      </w:r>
    </w:p>
    <w:p w:rsidR="00074ABC" w:rsidRPr="00A96E49" w:rsidRDefault="00074ABC" w:rsidP="00074ABC">
      <w:pPr>
        <w:tabs>
          <w:tab w:val="left" w:pos="216"/>
          <w:tab w:val="left" w:pos="1620"/>
          <w:tab w:val="left" w:pos="6660"/>
        </w:tabs>
        <w:ind w:leftChars="100" w:left="454" w:hangingChars="89" w:hanging="214"/>
        <w:rPr>
          <w:rFonts w:ascii="Times New Roman" w:eastAsia="標楷體" w:hAnsi="Times New Roman" w:cs="Times New Roman"/>
        </w:rPr>
      </w:pPr>
    </w:p>
    <w:p w:rsidR="00074ABC" w:rsidRPr="00A96E49" w:rsidRDefault="00074ABC" w:rsidP="00074ABC">
      <w:pPr>
        <w:rPr>
          <w:rFonts w:ascii="Times New Roman" w:eastAsia="標楷體" w:hAnsi="Times New Roman" w:cs="Times New Roman"/>
        </w:rPr>
      </w:pPr>
    </w:p>
    <w:p w:rsidR="00074ABC" w:rsidRPr="00A96E49" w:rsidRDefault="00074ABC" w:rsidP="00EE3F79">
      <w:pPr>
        <w:jc w:val="right"/>
        <w:rPr>
          <w:rFonts w:ascii="Times New Roman" w:hAnsi="Times New Roman" w:cs="Times New Roman"/>
          <w:szCs w:val="24"/>
        </w:rPr>
      </w:pPr>
      <w:r w:rsidRPr="00A96E49">
        <w:rPr>
          <w:rFonts w:ascii="Times New Roman" w:eastAsia="標楷體" w:hAnsi="Times New Roman" w:cs="Times New Roman"/>
          <w:szCs w:val="24"/>
          <w:bdr w:val="single" w:sz="4" w:space="0" w:color="auto"/>
        </w:rPr>
        <w:t>引用本文件，請註明出處</w:t>
      </w:r>
    </w:p>
    <w:p w:rsidR="00074ABC" w:rsidRPr="00A96E49" w:rsidRDefault="00074ABC" w:rsidP="00074ABC">
      <w:pPr>
        <w:tabs>
          <w:tab w:val="left" w:pos="480"/>
          <w:tab w:val="left" w:pos="1620"/>
          <w:tab w:val="left" w:pos="6660"/>
        </w:tabs>
        <w:ind w:left="454" w:hanging="454"/>
        <w:jc w:val="right"/>
        <w:rPr>
          <w:rFonts w:ascii="Times New Roman" w:eastAsia="標楷體" w:hAnsi="Times New Roman" w:cs="Times New Roman"/>
        </w:rPr>
      </w:pPr>
    </w:p>
    <w:p w:rsidR="00074ABC" w:rsidRPr="00A96E49" w:rsidRDefault="00074ABC" w:rsidP="00074ABC">
      <w:pPr>
        <w:rPr>
          <w:rFonts w:ascii="Times New Roman" w:eastAsia="標楷體" w:hAnsi="Times New Roman" w:cs="Times New Roman"/>
        </w:rPr>
      </w:pPr>
    </w:p>
    <w:p w:rsidR="00074ABC" w:rsidRPr="00A96E49" w:rsidRDefault="00074ABC" w:rsidP="00074ABC">
      <w:pPr>
        <w:rPr>
          <w:rFonts w:ascii="Times New Roman" w:eastAsia="標楷體" w:hAnsi="Times New Roman" w:cs="Times New Roman"/>
        </w:rPr>
      </w:pPr>
    </w:p>
    <w:p w:rsidR="00074ABC" w:rsidRPr="00A96E49" w:rsidRDefault="00074ABC" w:rsidP="00074ABC">
      <w:pPr>
        <w:rPr>
          <w:rFonts w:ascii="Times New Roman" w:eastAsia="標楷體" w:hAnsi="Times New Roman" w:cs="Times New Roman"/>
        </w:rPr>
      </w:pPr>
    </w:p>
    <w:sectPr w:rsidR="00074ABC" w:rsidRPr="00A96E49" w:rsidSect="007F7253">
      <w:headerReference w:type="default" r:id="rId9"/>
      <w:footerReference w:type="default" r:id="rId10"/>
      <w:pgSz w:w="11906" w:h="16838"/>
      <w:pgMar w:top="568" w:right="720" w:bottom="532" w:left="644" w:header="448" w:footer="29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A8" w:rsidRDefault="00811CA8" w:rsidP="00D72929">
      <w:r>
        <w:separator/>
      </w:r>
    </w:p>
  </w:endnote>
  <w:endnote w:type="continuationSeparator" w:id="0">
    <w:p w:rsidR="00811CA8" w:rsidRDefault="00811CA8" w:rsidP="00D7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288562"/>
      <w:docPartObj>
        <w:docPartGallery w:val="Page Numbers (Bottom of Page)"/>
        <w:docPartUnique/>
      </w:docPartObj>
    </w:sdtPr>
    <w:sdtEndPr/>
    <w:sdtContent>
      <w:p w:rsidR="007F7253" w:rsidRDefault="007F7253">
        <w:pPr>
          <w:pStyle w:val="a6"/>
          <w:jc w:val="center"/>
        </w:pPr>
        <w:r>
          <w:fldChar w:fldCharType="begin"/>
        </w:r>
        <w:r>
          <w:instrText>PAGE   \* MERGEFORMAT</w:instrText>
        </w:r>
        <w:r>
          <w:fldChar w:fldCharType="separate"/>
        </w:r>
        <w:r w:rsidR="00A13C31" w:rsidRPr="00A13C31">
          <w:rPr>
            <w:noProof/>
            <w:lang w:val="zh-TW"/>
          </w:rPr>
          <w:t>1</w:t>
        </w:r>
        <w:r>
          <w:fldChar w:fldCharType="end"/>
        </w:r>
      </w:p>
    </w:sdtContent>
  </w:sdt>
  <w:p w:rsidR="007F7253" w:rsidRDefault="007F72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A8" w:rsidRDefault="00811CA8" w:rsidP="00D72929">
      <w:r>
        <w:separator/>
      </w:r>
    </w:p>
  </w:footnote>
  <w:footnote w:type="continuationSeparator" w:id="0">
    <w:p w:rsidR="00811CA8" w:rsidRDefault="00811CA8" w:rsidP="00D7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49" w:rsidRPr="00A96E49" w:rsidRDefault="00A96E49" w:rsidP="007F7253">
    <w:pPr>
      <w:spacing w:line="400" w:lineRule="exact"/>
      <w:jc w:val="right"/>
      <w:rPr>
        <w:sz w:val="14"/>
      </w:rPr>
    </w:pPr>
    <w:r w:rsidRPr="007F7253">
      <w:rPr>
        <w:rFonts w:ascii="Times New Roman" w:eastAsia="標楷體" w:hAnsi="Times New Roman" w:cs="Times New Roman" w:hint="eastAsia"/>
        <w:color w:val="000000"/>
        <w:sz w:val="20"/>
      </w:rPr>
      <w:t>CSMUH</w:t>
    </w:r>
    <w:r w:rsidR="007F7253" w:rsidRPr="007F7253">
      <w:rPr>
        <w:rFonts w:ascii="Times New Roman" w:eastAsia="標楷體" w:hAnsi="Times New Roman" w:cs="Times New Roman" w:hint="eastAsia"/>
        <w:sz w:val="20"/>
        <w:szCs w:val="28"/>
      </w:rPr>
      <w:t>-</w:t>
    </w:r>
    <w:r w:rsidRPr="007F7253">
      <w:rPr>
        <w:rFonts w:ascii="Times New Roman" w:eastAsia="標楷體" w:hAnsi="Times New Roman" w:cs="Times New Roman"/>
        <w:sz w:val="20"/>
        <w:szCs w:val="28"/>
      </w:rPr>
      <w:t>SMO</w:t>
    </w:r>
    <w:r w:rsidRPr="007F7253">
      <w:rPr>
        <w:rFonts w:ascii="Times New Roman" w:eastAsia="標楷體" w:hAnsi="Times New Roman" w:cs="Times New Roman"/>
        <w:sz w:val="20"/>
        <w:szCs w:val="28"/>
      </w:rPr>
      <w:t>執行承諾書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6F36"/>
    <w:multiLevelType w:val="hybridMultilevel"/>
    <w:tmpl w:val="600AE3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46A704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nsid w:val="6FEC01EF"/>
    <w:multiLevelType w:val="hybridMultilevel"/>
    <w:tmpl w:val="AF861604"/>
    <w:lvl w:ilvl="0" w:tplc="55A279E4">
      <w:start w:val="1"/>
      <w:numFmt w:val="decimal"/>
      <w:lvlText w:val="%1."/>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BC"/>
    <w:rsid w:val="00043D24"/>
    <w:rsid w:val="00074ABC"/>
    <w:rsid w:val="00093931"/>
    <w:rsid w:val="00402609"/>
    <w:rsid w:val="005130C2"/>
    <w:rsid w:val="00595C20"/>
    <w:rsid w:val="005D1A8F"/>
    <w:rsid w:val="00662E93"/>
    <w:rsid w:val="006D45FF"/>
    <w:rsid w:val="007E70F7"/>
    <w:rsid w:val="007F7253"/>
    <w:rsid w:val="00811CA8"/>
    <w:rsid w:val="009124AB"/>
    <w:rsid w:val="009837AB"/>
    <w:rsid w:val="009B7B40"/>
    <w:rsid w:val="009E7058"/>
    <w:rsid w:val="009F258E"/>
    <w:rsid w:val="00A13C31"/>
    <w:rsid w:val="00A96E49"/>
    <w:rsid w:val="00AD3E0C"/>
    <w:rsid w:val="00B021B1"/>
    <w:rsid w:val="00B6054E"/>
    <w:rsid w:val="00CD6784"/>
    <w:rsid w:val="00D37A02"/>
    <w:rsid w:val="00D72929"/>
    <w:rsid w:val="00EE3F79"/>
    <w:rsid w:val="00F45EAC"/>
    <w:rsid w:val="00FF5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ABC"/>
    <w:pPr>
      <w:ind w:leftChars="200" w:left="480"/>
    </w:pPr>
  </w:style>
  <w:style w:type="numbering" w:styleId="111111">
    <w:name w:val="Outline List 2"/>
    <w:basedOn w:val="a2"/>
    <w:rsid w:val="00074ABC"/>
    <w:pPr>
      <w:numPr>
        <w:numId w:val="2"/>
      </w:numPr>
    </w:pPr>
  </w:style>
  <w:style w:type="paragraph" w:styleId="a4">
    <w:name w:val="header"/>
    <w:basedOn w:val="a"/>
    <w:link w:val="a5"/>
    <w:uiPriority w:val="99"/>
    <w:unhideWhenUsed/>
    <w:rsid w:val="00D72929"/>
    <w:pPr>
      <w:tabs>
        <w:tab w:val="center" w:pos="4153"/>
        <w:tab w:val="right" w:pos="8306"/>
      </w:tabs>
      <w:snapToGrid w:val="0"/>
    </w:pPr>
    <w:rPr>
      <w:sz w:val="20"/>
      <w:szCs w:val="20"/>
    </w:rPr>
  </w:style>
  <w:style w:type="character" w:customStyle="1" w:styleId="a5">
    <w:name w:val="頁首 字元"/>
    <w:basedOn w:val="a0"/>
    <w:link w:val="a4"/>
    <w:uiPriority w:val="99"/>
    <w:rsid w:val="00D72929"/>
    <w:rPr>
      <w:sz w:val="20"/>
      <w:szCs w:val="20"/>
    </w:rPr>
  </w:style>
  <w:style w:type="paragraph" w:styleId="a6">
    <w:name w:val="footer"/>
    <w:basedOn w:val="a"/>
    <w:link w:val="a7"/>
    <w:uiPriority w:val="99"/>
    <w:unhideWhenUsed/>
    <w:rsid w:val="00D72929"/>
    <w:pPr>
      <w:tabs>
        <w:tab w:val="center" w:pos="4153"/>
        <w:tab w:val="right" w:pos="8306"/>
      </w:tabs>
      <w:snapToGrid w:val="0"/>
    </w:pPr>
    <w:rPr>
      <w:sz w:val="20"/>
      <w:szCs w:val="20"/>
    </w:rPr>
  </w:style>
  <w:style w:type="character" w:customStyle="1" w:styleId="a7">
    <w:name w:val="頁尾 字元"/>
    <w:basedOn w:val="a0"/>
    <w:link w:val="a6"/>
    <w:uiPriority w:val="99"/>
    <w:rsid w:val="00D72929"/>
    <w:rPr>
      <w:sz w:val="20"/>
      <w:szCs w:val="20"/>
    </w:rPr>
  </w:style>
  <w:style w:type="paragraph" w:styleId="a8">
    <w:name w:val="Balloon Text"/>
    <w:basedOn w:val="a"/>
    <w:link w:val="a9"/>
    <w:uiPriority w:val="99"/>
    <w:semiHidden/>
    <w:unhideWhenUsed/>
    <w:rsid w:val="00CD67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67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ABC"/>
    <w:pPr>
      <w:ind w:leftChars="200" w:left="480"/>
    </w:pPr>
  </w:style>
  <w:style w:type="numbering" w:styleId="111111">
    <w:name w:val="Outline List 2"/>
    <w:basedOn w:val="a2"/>
    <w:rsid w:val="00074ABC"/>
    <w:pPr>
      <w:numPr>
        <w:numId w:val="2"/>
      </w:numPr>
    </w:pPr>
  </w:style>
  <w:style w:type="paragraph" w:styleId="a4">
    <w:name w:val="header"/>
    <w:basedOn w:val="a"/>
    <w:link w:val="a5"/>
    <w:uiPriority w:val="99"/>
    <w:unhideWhenUsed/>
    <w:rsid w:val="00D72929"/>
    <w:pPr>
      <w:tabs>
        <w:tab w:val="center" w:pos="4153"/>
        <w:tab w:val="right" w:pos="8306"/>
      </w:tabs>
      <w:snapToGrid w:val="0"/>
    </w:pPr>
    <w:rPr>
      <w:sz w:val="20"/>
      <w:szCs w:val="20"/>
    </w:rPr>
  </w:style>
  <w:style w:type="character" w:customStyle="1" w:styleId="a5">
    <w:name w:val="頁首 字元"/>
    <w:basedOn w:val="a0"/>
    <w:link w:val="a4"/>
    <w:uiPriority w:val="99"/>
    <w:rsid w:val="00D72929"/>
    <w:rPr>
      <w:sz w:val="20"/>
      <w:szCs w:val="20"/>
    </w:rPr>
  </w:style>
  <w:style w:type="paragraph" w:styleId="a6">
    <w:name w:val="footer"/>
    <w:basedOn w:val="a"/>
    <w:link w:val="a7"/>
    <w:uiPriority w:val="99"/>
    <w:unhideWhenUsed/>
    <w:rsid w:val="00D72929"/>
    <w:pPr>
      <w:tabs>
        <w:tab w:val="center" w:pos="4153"/>
        <w:tab w:val="right" w:pos="8306"/>
      </w:tabs>
      <w:snapToGrid w:val="0"/>
    </w:pPr>
    <w:rPr>
      <w:sz w:val="20"/>
      <w:szCs w:val="20"/>
    </w:rPr>
  </w:style>
  <w:style w:type="character" w:customStyle="1" w:styleId="a7">
    <w:name w:val="頁尾 字元"/>
    <w:basedOn w:val="a0"/>
    <w:link w:val="a6"/>
    <w:uiPriority w:val="99"/>
    <w:rsid w:val="00D72929"/>
    <w:rPr>
      <w:sz w:val="20"/>
      <w:szCs w:val="20"/>
    </w:rPr>
  </w:style>
  <w:style w:type="paragraph" w:styleId="a8">
    <w:name w:val="Balloon Text"/>
    <w:basedOn w:val="a"/>
    <w:link w:val="a9"/>
    <w:uiPriority w:val="99"/>
    <w:semiHidden/>
    <w:unhideWhenUsed/>
    <w:rsid w:val="00CD67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6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DAFC-B9A5-418A-9E5B-1EACF517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haly1 han</dc:creator>
  <cp:keywords/>
  <dc:description/>
  <cp:lastModifiedBy>user</cp:lastModifiedBy>
  <cp:revision>2</cp:revision>
  <dcterms:created xsi:type="dcterms:W3CDTF">2015-10-26T01:43:00Z</dcterms:created>
  <dcterms:modified xsi:type="dcterms:W3CDTF">2015-10-26T01:43:00Z</dcterms:modified>
</cp:coreProperties>
</file>